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1000" w:lineRule="exact"/>
        <w:jc w:val="center"/>
        <w:textAlignment w:val="auto"/>
        <w:rPr>
          <w:rFonts w:hint="eastAsia" w:ascii="方正小标宋_GBK" w:hAnsi="方正小标宋_GBK" w:eastAsia="方正小标宋_GBK" w:cs="方正小标宋_GBK"/>
          <w:color w:val="FF0000"/>
          <w:sz w:val="72"/>
          <w:szCs w:val="72"/>
          <w:lang w:val="en-US" w:eastAsia="zh-CN"/>
        </w:rPr>
      </w:pPr>
      <w:bookmarkStart w:id="0" w:name="_GoBack"/>
      <w:bookmarkEnd w:id="0"/>
      <w:r>
        <w:rPr>
          <w:rFonts w:hint="eastAsia" w:ascii="方正小标宋_GBK" w:hAnsi="方正小标宋_GBK" w:eastAsia="方正小标宋_GBK" w:cs="方正小标宋_GBK"/>
          <w:color w:val="FF0000"/>
          <w:sz w:val="72"/>
          <w:szCs w:val="72"/>
          <w:lang w:val="en-US" w:eastAsia="zh-CN"/>
        </w:rPr>
        <w:t>河北省保安协会</w:t>
      </w:r>
    </w:p>
    <w:p>
      <w:pPr>
        <w:pStyle w:val="2"/>
        <w:keepNext w:val="0"/>
        <w:keepLines w:val="0"/>
        <w:pageBreakBefore w:val="0"/>
        <w:widowControl/>
        <w:kinsoku/>
        <w:wordWrap/>
        <w:overflowPunct/>
        <w:topLinePunct w:val="0"/>
        <w:autoSpaceDE/>
        <w:autoSpaceDN/>
        <w:bidi w:val="0"/>
        <w:adjustRightInd/>
        <w:snapToGrid/>
        <w:spacing w:line="579" w:lineRule="exact"/>
        <w:ind w:left="0" w:leftChars="0" w:firstLine="0" w:firstLineChars="0"/>
        <w:jc w:val="right"/>
        <w:textAlignment w:val="auto"/>
        <w:rPr>
          <w:rFonts w:hint="default" w:ascii="Times New Roman" w:hAnsi="Times New Roman" w:eastAsia="仿宋_GB2312" w:cs="Times New Roman"/>
          <w:sz w:val="32"/>
          <w:szCs w:val="32"/>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45085</wp:posOffset>
                </wp:positionV>
                <wp:extent cx="5585460" cy="0"/>
                <wp:effectExtent l="0" t="0" r="0" b="0"/>
                <wp:wrapNone/>
                <wp:docPr id="1" name="直接连接符 1"/>
                <wp:cNvGraphicFramePr/>
                <a:graphic xmlns:a="http://schemas.openxmlformats.org/drawingml/2006/main">
                  <a:graphicData uri="http://schemas.microsoft.com/office/word/2010/wordprocessingShape">
                    <wps:wsp>
                      <wps:cNvCnPr/>
                      <wps:spPr>
                        <a:xfrm>
                          <a:off x="1026160" y="1976120"/>
                          <a:ext cx="558546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25pt;margin-top:3.55pt;height:0pt;width:439.8pt;z-index:251659264;mso-width-relative:page;mso-height-relative:page;" filled="f" stroked="t" coordsize="21600,21600" o:gfxdata="UEsDBAoAAAAAAIdO4kAAAAAAAAAAAAAAAAAEAAAAZHJzL1BLAwQUAAAACACHTuJAlxZVRNEAAAAF&#10;AQAADwAAAGRycy9kb3ducmV2LnhtbE2OzU7DMBCE70i8g7VI3KgdpIIJcXpAqtRyKi0HuLnxEkfY&#10;6yh2f3h7Fi5wm9GMZr5mcY5BHHHKQyID1UyBQOqSG6g38Lpb3mgQuVhyNiRCA1+YYdFeXjS2dulE&#10;L3jcll7wCOXaGvCljLWUufMYbZ6lEYmzjzRFW9hOvXSTPfF4DPJWqTsZ7UD84O2ITx67z+0hGnhT&#10;u3faPGhPHa7m6/i8VLQJxlxfVeoRRMFz+SvDDz6jQ8tM+3Qgl0UwoOdcNHBfgeBUa81i/+tl28j/&#10;9O03UEsDBBQAAAAIAIdO4kCSXbwj8gEAAL4DAAAOAAAAZHJzL2Uyb0RvYy54bWytU02O0zAU3iNx&#10;B8t7mqTQUqKms5iqbBBUAg7gOnZiyX/y8zTtJbgAEjtYsWTPbWY4Bs9OZgaGzSzIwnm23/uev8+f&#10;1xcno8lRBFDONrSalZQIy12rbNfQjx92z1aUQGS2ZdpZ0dCzAHqxefpkPfhazF3vdCsCQRAL9eAb&#10;2sfo66IA3gvDYOa8sLgpXTAs4jR0RRvYgOhGF/OyXBaDC60PjgsAXN2Om3RCDI8BdFIqLraOXxlh&#10;44gahGYRKUGvPNBNPq2Ugsd3UoKIRDcUmcY8YhOMD2ksNmtWd4H5XvHpCOwxR3jAyTBlsekd1JZF&#10;Rq6C+gfKKB4cOBln3JliJJIVQRZV+UCb9z3zInNBqcHfiQ7/D5a/Pe4DUS06gRLLDF74zecf15++&#10;/vr5Bceb799IlUQaPNSYe2n3YZqB34fE+CSDSX/kQk4IU86X1RLlPWP86uWymk8ii1MkHBMWi9Xi&#10;RUrgmJH3insQHyC+Fs6QFDRUK5v4s5od30DExph6m5KWrdsprfMdakuGhj5fVWWCZmhMiYbA0Hgk&#10;B7ajhOkOHc9jyJDgtGpTeQKC0B0udSBHhj7Z7Ur8Emts91da6r1l0I95eWt0kFERH4VWpqGrVHxb&#10;rS2CJO1GtVJ0cO05i5jX8Vpzm8mCyTd/znP1/bPb/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X&#10;FlVE0QAAAAUBAAAPAAAAAAAAAAEAIAAAACIAAABkcnMvZG93bnJldi54bWxQSwECFAAUAAAACACH&#10;TuJAkl28I/IBAAC+AwAADgAAAAAAAAABACAAAAAgAQAAZHJzL2Uyb0RvYy54bWxQSwUGAAAAAAYA&#10;BgBZAQAAhAUAAAAA&#10;">
                <v:fill on="f" focussize="0,0"/>
                <v:stroke weight="3pt" color="#FF0000 [3204]" miterlimit="8" joinstyle="miter"/>
                <v:imagedata o:title=""/>
                <o:lock v:ext="edit" aspectratio="f"/>
              </v:line>
            </w:pict>
          </mc:Fallback>
        </mc:AlternateContent>
      </w:r>
      <w:r>
        <w:rPr>
          <w:rFonts w:hint="default" w:ascii="Times New Roman" w:hAnsi="Times New Roman" w:eastAsia="仿宋_GB2312" w:cs="Times New Roman"/>
          <w:sz w:val="32"/>
          <w:szCs w:val="32"/>
          <w:lang w:eastAsia="zh-CN"/>
        </w:rPr>
        <w:t>冀保协〔</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2号</w:t>
      </w:r>
    </w:p>
    <w:p>
      <w:pPr>
        <w:keepNext w:val="0"/>
        <w:keepLines w:val="0"/>
        <w:pageBreakBefore w:val="0"/>
        <w:kinsoku/>
        <w:wordWrap/>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简体" w:cs="Times New Roman"/>
          <w:sz w:val="44"/>
        </w:rPr>
      </w:pPr>
    </w:p>
    <w:p>
      <w:pPr>
        <w:keepNext w:val="0"/>
        <w:keepLines w:val="0"/>
        <w:pageBreakBefore w:val="0"/>
        <w:kinsoku/>
        <w:wordWrap/>
        <w:overflowPunct/>
        <w:topLinePunct w:val="0"/>
        <w:autoSpaceDE/>
        <w:autoSpaceDN/>
        <w:bidi w:val="0"/>
        <w:adjustRightInd/>
        <w:snapToGrid/>
        <w:spacing w:beforeAutospacing="0" w:afterAutospacing="0" w:line="579" w:lineRule="exact"/>
        <w:jc w:val="center"/>
        <w:textAlignment w:val="auto"/>
        <w:rPr>
          <w:rFonts w:hint="eastAsia" w:ascii="宋体" w:hAnsi="宋体" w:eastAsia="宋体" w:cs="宋体"/>
          <w:sz w:val="44"/>
          <w:lang w:val="en-US"/>
        </w:rPr>
      </w:pPr>
      <w:r>
        <w:rPr>
          <w:rFonts w:hint="eastAsia" w:ascii="宋体" w:hAnsi="宋体" w:eastAsia="宋体" w:cs="宋体"/>
          <w:sz w:val="44"/>
        </w:rPr>
        <w:t>关于开展2022年度</w:t>
      </w:r>
      <w:r>
        <w:rPr>
          <w:rFonts w:hint="eastAsia" w:ascii="宋体" w:hAnsi="宋体" w:eastAsia="宋体" w:cs="宋体"/>
          <w:sz w:val="44"/>
          <w:lang w:eastAsia="zh-CN"/>
        </w:rPr>
        <w:t>全省</w:t>
      </w:r>
    </w:p>
    <w:p>
      <w:pPr>
        <w:keepNext w:val="0"/>
        <w:keepLines w:val="0"/>
        <w:pageBreakBefore w:val="0"/>
        <w:kinsoku/>
        <w:wordWrap/>
        <w:overflowPunct/>
        <w:topLinePunct w:val="0"/>
        <w:autoSpaceDE/>
        <w:autoSpaceDN/>
        <w:bidi w:val="0"/>
        <w:adjustRightInd/>
        <w:snapToGrid/>
        <w:spacing w:beforeAutospacing="0" w:afterAutospacing="0" w:line="579" w:lineRule="exact"/>
        <w:jc w:val="center"/>
        <w:textAlignment w:val="auto"/>
        <w:rPr>
          <w:rFonts w:hint="eastAsia" w:ascii="宋体" w:hAnsi="宋体" w:eastAsia="宋体" w:cs="宋体"/>
          <w:sz w:val="44"/>
        </w:rPr>
      </w:pPr>
      <w:r>
        <w:rPr>
          <w:rFonts w:hint="eastAsia" w:ascii="宋体" w:hAnsi="宋体" w:eastAsia="宋体" w:cs="宋体"/>
          <w:sz w:val="44"/>
        </w:rPr>
        <w:t>“十佳保安</w:t>
      </w:r>
      <w:r>
        <w:rPr>
          <w:rFonts w:hint="eastAsia" w:ascii="宋体" w:hAnsi="宋体" w:eastAsia="宋体" w:cs="宋体"/>
          <w:sz w:val="44"/>
          <w:lang w:val="en-US" w:eastAsia="zh-CN"/>
        </w:rPr>
        <w:t>服务</w:t>
      </w:r>
      <w:r>
        <w:rPr>
          <w:rFonts w:hint="eastAsia" w:ascii="宋体" w:hAnsi="宋体" w:eastAsia="宋体" w:cs="宋体"/>
          <w:sz w:val="44"/>
        </w:rPr>
        <w:t>公司”“百名优秀保安员”</w:t>
      </w:r>
    </w:p>
    <w:p>
      <w:pPr>
        <w:keepNext w:val="0"/>
        <w:keepLines w:val="0"/>
        <w:pageBreakBefore w:val="0"/>
        <w:kinsoku/>
        <w:wordWrap/>
        <w:overflowPunct/>
        <w:topLinePunct w:val="0"/>
        <w:autoSpaceDE/>
        <w:autoSpaceDN/>
        <w:bidi w:val="0"/>
        <w:adjustRightInd/>
        <w:snapToGrid/>
        <w:spacing w:beforeAutospacing="0" w:afterAutospacing="0" w:line="579" w:lineRule="exact"/>
        <w:jc w:val="center"/>
        <w:textAlignment w:val="auto"/>
        <w:rPr>
          <w:rFonts w:hint="eastAsia" w:ascii="宋体" w:hAnsi="宋体" w:eastAsia="宋体" w:cs="宋体"/>
          <w:sz w:val="44"/>
        </w:rPr>
      </w:pPr>
      <w:r>
        <w:rPr>
          <w:rFonts w:hint="eastAsia" w:ascii="宋体" w:hAnsi="宋体" w:eastAsia="宋体" w:cs="宋体"/>
          <w:sz w:val="44"/>
        </w:rPr>
        <w:t>评</w:t>
      </w:r>
      <w:r>
        <w:rPr>
          <w:rFonts w:hint="eastAsia" w:ascii="宋体" w:hAnsi="宋体" w:eastAsia="宋体" w:cs="宋体"/>
          <w:sz w:val="44"/>
          <w:lang w:eastAsia="zh-CN"/>
        </w:rPr>
        <w:t>选</w:t>
      </w:r>
      <w:r>
        <w:rPr>
          <w:rFonts w:hint="eastAsia" w:ascii="宋体" w:hAnsi="宋体" w:eastAsia="宋体" w:cs="宋体"/>
          <w:sz w:val="44"/>
        </w:rPr>
        <w:t>活动的通知</w:t>
      </w:r>
    </w:p>
    <w:p>
      <w:pPr>
        <w:pStyle w:val="2"/>
        <w:keepNext w:val="0"/>
        <w:keepLines w:val="0"/>
        <w:pageBreakBefore w:val="0"/>
        <w:kinsoku/>
        <w:wordWrap/>
        <w:overflowPunct/>
        <w:topLinePunct w:val="0"/>
        <w:autoSpaceDE/>
        <w:autoSpaceDN/>
        <w:bidi w:val="0"/>
        <w:adjustRightInd/>
        <w:snapToGrid/>
        <w:spacing w:before="0" w:beforeAutospacing="0" w:after="0" w:afterAutospacing="0" w:line="579" w:lineRule="exact"/>
        <w:textAlignment w:val="auto"/>
        <w:rPr>
          <w:rFonts w:hint="default" w:ascii="Times New Roman" w:hAnsi="Times New Roman" w:cs="Times New Roman"/>
          <w:lang w:eastAsia="zh-CN"/>
        </w:rPr>
      </w:pPr>
    </w:p>
    <w:p>
      <w:pPr>
        <w:keepNext w:val="0"/>
        <w:keepLines w:val="0"/>
        <w:pageBreakBefore w:val="0"/>
        <w:kinsoku/>
        <w:wordWrap/>
        <w:overflowPunct/>
        <w:topLinePunct w:val="0"/>
        <w:autoSpaceDE/>
        <w:autoSpaceDN/>
        <w:bidi w:val="0"/>
        <w:adjustRightInd/>
        <w:snapToGrid/>
        <w:spacing w:beforeAutospacing="0" w:afterAutospacing="0" w:line="579"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22"/>
          <w:lang w:val="en-US" w:eastAsia="zh-CN"/>
        </w:rPr>
        <w:t>各市（含定州、辛集市）保安协会，华北油田保安协会，雄安新区保安协会；</w:t>
      </w:r>
      <w:r>
        <w:rPr>
          <w:rFonts w:hint="default" w:ascii="Times New Roman" w:hAnsi="Times New Roman" w:eastAsia="仿宋_GB2312" w:cs="Times New Roman"/>
          <w:sz w:val="32"/>
          <w:szCs w:val="32"/>
        </w:rPr>
        <w:t>各保安</w:t>
      </w:r>
      <w:r>
        <w:rPr>
          <w:rFonts w:hint="default"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rPr>
        <w:t>企业：</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sz w:val="32"/>
          <w:szCs w:val="32"/>
        </w:rPr>
        <w:t>2022年，</w:t>
      </w:r>
      <w:r>
        <w:rPr>
          <w:rFonts w:hint="default" w:ascii="Times New Roman" w:hAnsi="Times New Roman" w:eastAsia="仿宋_GB2312" w:cs="Times New Roman"/>
          <w:sz w:val="32"/>
          <w:szCs w:val="32"/>
          <w:lang w:eastAsia="zh-CN"/>
        </w:rPr>
        <w:t>全省</w:t>
      </w:r>
      <w:r>
        <w:rPr>
          <w:rFonts w:hint="default" w:ascii="Times New Roman" w:hAnsi="Times New Roman" w:eastAsia="仿宋_GB2312" w:cs="Times New Roman"/>
          <w:sz w:val="32"/>
          <w:szCs w:val="32"/>
        </w:rPr>
        <w:t>广大保安企业和保安员</w:t>
      </w:r>
      <w:r>
        <w:rPr>
          <w:rFonts w:hint="default" w:ascii="Times New Roman" w:hAnsi="Times New Roman" w:eastAsia="仿宋_GB2312" w:cs="Times New Roman"/>
          <w:sz w:val="32"/>
          <w:szCs w:val="32"/>
          <w:lang w:val="en-US" w:eastAsia="zh-CN"/>
        </w:rPr>
        <w:t>在各级监管部门的有力指导下，</w:t>
      </w:r>
      <w:r>
        <w:rPr>
          <w:rFonts w:hint="default" w:ascii="Times New Roman" w:hAnsi="Times New Roman" w:eastAsia="仿宋_GB2312" w:cs="Times New Roman"/>
          <w:sz w:val="32"/>
          <w:szCs w:val="32"/>
        </w:rPr>
        <w:t>积极履行社会责任，全力以赴投入党的二十大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冬奥会等重大活动安保和常态化</w:t>
      </w:r>
      <w:r>
        <w:rPr>
          <w:rFonts w:hint="default" w:ascii="Times New Roman" w:hAnsi="Times New Roman" w:eastAsia="仿宋_GB2312" w:cs="Times New Roman"/>
          <w:sz w:val="32"/>
          <w:szCs w:val="32"/>
        </w:rPr>
        <w:t>疫情防控</w:t>
      </w:r>
      <w:r>
        <w:rPr>
          <w:rFonts w:hint="default"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，为维护社会治安稳定、保护人民群众生命</w:t>
      </w:r>
      <w:r>
        <w:rPr>
          <w:rFonts w:hint="default" w:ascii="Times New Roman" w:hAnsi="Times New Roman" w:eastAsia="仿宋_GB2312" w:cs="Times New Roman"/>
          <w:sz w:val="32"/>
          <w:szCs w:val="32"/>
          <w:lang w:val="en-US" w:eastAsia="zh-CN"/>
        </w:rPr>
        <w:t>财产</w:t>
      </w:r>
      <w:r>
        <w:rPr>
          <w:rFonts w:hint="default" w:ascii="Times New Roman" w:hAnsi="Times New Roman" w:eastAsia="仿宋_GB2312" w:cs="Times New Roman"/>
          <w:sz w:val="32"/>
          <w:szCs w:val="32"/>
        </w:rPr>
        <w:t>安全作出了重要贡献。为进一步表扬先进、鼓舞士气，</w:t>
      </w:r>
      <w:r>
        <w:rPr>
          <w:rFonts w:hint="default" w:ascii="Times New Roman" w:hAnsi="Times New Roman" w:eastAsia="仿宋_GB2312" w:cs="Times New Roman"/>
          <w:color w:val="000000"/>
          <w:kern w:val="0"/>
          <w:sz w:val="32"/>
          <w:szCs w:val="32"/>
        </w:rPr>
        <w:t>促进保安服务业高质量发展，树立保安队伍良好形象，</w:t>
      </w:r>
      <w:r>
        <w:rPr>
          <w:rFonts w:hint="default" w:ascii="Times New Roman" w:hAnsi="Times New Roman" w:eastAsia="仿宋_GB2312" w:cs="Times New Roman"/>
          <w:color w:val="000000"/>
          <w:kern w:val="0"/>
          <w:sz w:val="32"/>
          <w:szCs w:val="32"/>
          <w:lang w:val="en-US" w:eastAsia="zh-CN"/>
        </w:rPr>
        <w:t>经省公安厅治安总队批准，省保安协会</w:t>
      </w:r>
      <w:r>
        <w:rPr>
          <w:rFonts w:hint="default" w:ascii="Times New Roman" w:hAnsi="Times New Roman" w:eastAsia="仿宋_GB2312" w:cs="Times New Roman"/>
          <w:color w:val="000000"/>
          <w:kern w:val="0"/>
          <w:sz w:val="32"/>
          <w:szCs w:val="32"/>
        </w:rPr>
        <w:t>决定组织开展</w:t>
      </w:r>
      <w:r>
        <w:rPr>
          <w:rFonts w:hint="default" w:ascii="Times New Roman" w:hAnsi="Times New Roman" w:eastAsia="仿宋_GB2312" w:cs="Times New Roman"/>
          <w:sz w:val="32"/>
          <w:szCs w:val="32"/>
        </w:rPr>
        <w:t>2022年度</w:t>
      </w:r>
      <w:r>
        <w:rPr>
          <w:rFonts w:hint="default" w:ascii="Times New Roman" w:hAnsi="Times New Roman" w:eastAsia="仿宋_GB2312" w:cs="Times New Roman"/>
          <w:sz w:val="32"/>
          <w:szCs w:val="32"/>
          <w:lang w:val="en-US" w:eastAsia="zh-CN"/>
        </w:rPr>
        <w:t>全省</w:t>
      </w:r>
      <w:r>
        <w:rPr>
          <w:rFonts w:hint="default" w:ascii="Times New Roman" w:hAnsi="Times New Roman" w:eastAsia="仿宋_GB2312" w:cs="Times New Roman"/>
          <w:sz w:val="32"/>
          <w:szCs w:val="32"/>
        </w:rPr>
        <w:t>“十佳保安</w:t>
      </w:r>
      <w:r>
        <w:rPr>
          <w:rFonts w:hint="default"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rPr>
        <w:t>公司”“百名优秀保安员”</w:t>
      </w:r>
      <w:r>
        <w:rPr>
          <w:rFonts w:hint="default" w:ascii="Times New Roman" w:hAnsi="Times New Roman" w:eastAsia="仿宋_GB2312" w:cs="Times New Roman"/>
          <w:color w:val="000000"/>
          <w:kern w:val="0"/>
          <w:sz w:val="32"/>
          <w:szCs w:val="32"/>
        </w:rPr>
        <w:t>评选表彰活动。</w:t>
      </w:r>
      <w:r>
        <w:rPr>
          <w:rFonts w:hint="default" w:ascii="Times New Roman" w:hAnsi="Times New Roman" w:eastAsia="仿宋_GB2312" w:cs="Times New Roman"/>
          <w:color w:val="000000"/>
          <w:kern w:val="0"/>
          <w:sz w:val="32"/>
          <w:szCs w:val="32"/>
          <w:lang w:eastAsia="zh-CN"/>
        </w:rPr>
        <w:t>现</w:t>
      </w:r>
      <w:r>
        <w:rPr>
          <w:rFonts w:hint="default" w:ascii="Times New Roman" w:hAnsi="Times New Roman" w:eastAsia="仿宋_GB2312" w:cs="Times New Roman"/>
          <w:color w:val="000000"/>
          <w:kern w:val="0"/>
          <w:sz w:val="32"/>
          <w:szCs w:val="32"/>
        </w:rPr>
        <w:t>就有关要求通知如下：</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一、评</w:t>
      </w:r>
      <w:r>
        <w:rPr>
          <w:rFonts w:hint="default" w:ascii="Times New Roman" w:hAnsi="Times New Roman" w:eastAsia="黑体" w:cs="Times New Roman"/>
          <w:b w:val="0"/>
          <w:bCs w:val="0"/>
          <w:sz w:val="32"/>
          <w:szCs w:val="32"/>
          <w:lang w:val="en-US" w:eastAsia="zh-CN"/>
        </w:rPr>
        <w:t>选范围</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1.河北省依法</w:t>
      </w:r>
      <w:r>
        <w:rPr>
          <w:rFonts w:hint="default" w:ascii="Times New Roman" w:hAnsi="Times New Roman" w:eastAsia="仿宋_GB2312" w:cs="Times New Roman"/>
          <w:sz w:val="32"/>
          <w:szCs w:val="32"/>
          <w:lang w:val="en-US" w:eastAsia="zh-CN"/>
        </w:rPr>
        <w:t>许可设立且</w:t>
      </w:r>
      <w:r>
        <w:rPr>
          <w:rFonts w:hint="default" w:ascii="Times New Roman" w:hAnsi="Times New Roman" w:eastAsia="仿宋_GB2312" w:cs="Times New Roman"/>
          <w:sz w:val="32"/>
          <w:szCs w:val="32"/>
        </w:rPr>
        <w:t>注册经营正常的</w:t>
      </w:r>
      <w:r>
        <w:rPr>
          <w:rFonts w:hint="default" w:ascii="Times New Roman" w:hAnsi="Times New Roman" w:eastAsia="仿宋_GB2312" w:cs="Times New Roman"/>
          <w:sz w:val="32"/>
          <w:szCs w:val="32"/>
          <w:lang w:val="en-US" w:eastAsia="zh-CN"/>
        </w:rPr>
        <w:t>各种经济类型</w:t>
      </w:r>
      <w:r>
        <w:rPr>
          <w:rFonts w:hint="default" w:ascii="Times New Roman" w:hAnsi="Times New Roman" w:eastAsia="仿宋_GB2312" w:cs="Times New Roman"/>
          <w:sz w:val="32"/>
          <w:szCs w:val="32"/>
        </w:rPr>
        <w:t>保安服务公司。</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上述</w:t>
      </w:r>
      <w:r>
        <w:rPr>
          <w:rFonts w:hint="default" w:ascii="Times New Roman" w:hAnsi="Times New Roman" w:eastAsia="仿宋_GB2312" w:cs="Times New Roman"/>
          <w:sz w:val="32"/>
          <w:szCs w:val="32"/>
        </w:rPr>
        <w:t>保安服务公司或自行招用保安员单位</w:t>
      </w:r>
      <w:r>
        <w:rPr>
          <w:rFonts w:hint="default" w:ascii="Times New Roman" w:hAnsi="Times New Roman" w:eastAsia="仿宋_GB2312" w:cs="Times New Roman"/>
          <w:sz w:val="32"/>
          <w:szCs w:val="32"/>
          <w:lang w:val="en-US" w:eastAsia="zh-CN"/>
        </w:rPr>
        <w:t>取得《保安员证》</w:t>
      </w:r>
      <w:r>
        <w:rPr>
          <w:rFonts w:hint="default" w:ascii="Times New Roman" w:hAnsi="Times New Roman" w:eastAsia="仿宋_GB2312" w:cs="Times New Roman"/>
          <w:sz w:val="32"/>
          <w:szCs w:val="32"/>
        </w:rPr>
        <w:t xml:space="preserve">的保安员。 </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黑体" w:cs="Times New Roman"/>
          <w:b w:val="0"/>
          <w:bCs w:val="0"/>
          <w:sz w:val="32"/>
          <w:szCs w:val="32"/>
          <w:lang w:val="zh-CN"/>
        </w:rPr>
      </w:pPr>
      <w:r>
        <w:rPr>
          <w:rFonts w:hint="default" w:ascii="Times New Roman" w:hAnsi="Times New Roman" w:eastAsia="黑体" w:cs="Times New Roman"/>
          <w:b w:val="0"/>
          <w:bCs w:val="0"/>
          <w:sz w:val="32"/>
          <w:szCs w:val="32"/>
        </w:rPr>
        <w:t>二、</w:t>
      </w:r>
      <w:r>
        <w:rPr>
          <w:rFonts w:hint="default" w:ascii="Times New Roman" w:hAnsi="Times New Roman" w:eastAsia="黑体" w:cs="Times New Roman"/>
          <w:b w:val="0"/>
          <w:bCs w:val="0"/>
          <w:sz w:val="32"/>
          <w:szCs w:val="32"/>
          <w:lang w:val="zh-CN"/>
        </w:rPr>
        <w:t>评选标准</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right="0" w:firstLine="640" w:firstLineChars="200"/>
        <w:textAlignment w:val="auto"/>
        <w:outlineLvl w:val="9"/>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（一）“</w:t>
      </w:r>
      <w:r>
        <w:rPr>
          <w:rFonts w:hint="default" w:ascii="Times New Roman" w:hAnsi="Times New Roman" w:eastAsia="楷体_GB2312" w:cs="Times New Roman"/>
          <w:sz w:val="32"/>
          <w:szCs w:val="32"/>
          <w:lang w:val="en-US" w:eastAsia="zh-CN"/>
        </w:rPr>
        <w:t>十佳</w:t>
      </w:r>
      <w:r>
        <w:rPr>
          <w:rFonts w:hint="default" w:ascii="Times New Roman" w:hAnsi="Times New Roman" w:eastAsia="楷体_GB2312" w:cs="Times New Roman"/>
          <w:sz w:val="32"/>
          <w:szCs w:val="32"/>
          <w:lang w:val="zh-CN"/>
        </w:rPr>
        <w:t>保安服务公司”评选标准</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right="0" w:firstLine="640" w:firstLineChars="200"/>
        <w:textAlignment w:val="auto"/>
        <w:outlineLvl w:val="9"/>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val="0"/>
          <w:bCs/>
          <w:sz w:val="32"/>
          <w:szCs w:val="32"/>
          <w:lang w:val="zh-CN"/>
        </w:rPr>
        <w:t>1</w:t>
      </w:r>
      <w:r>
        <w:rPr>
          <w:rFonts w:hint="default"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sz w:val="32"/>
          <w:szCs w:val="32"/>
          <w:lang w:val="zh-CN"/>
        </w:rPr>
        <w:t>依法经营，创新发展。</w:t>
      </w:r>
      <w:r>
        <w:rPr>
          <w:rFonts w:hint="default" w:ascii="Times New Roman" w:hAnsi="Times New Roman" w:eastAsia="仿宋_GB2312" w:cs="Times New Roman"/>
          <w:sz w:val="32"/>
          <w:szCs w:val="32"/>
          <w:lang w:val="zh-CN"/>
        </w:rPr>
        <w:t>依法合规经营，积极参与省、</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zh-CN"/>
        </w:rPr>
        <w:t>监管部门和行业协会组织开展的推动行业发展各项活动；未发生违反法律法规规定的行为；公平竞争，服务规范，优质高效，客户满意；诚信经营，未被列为失信惩戒对象；创新经营模式，积极拓展保安服务业务，主动参与服务“一带一路”建设安全保障工作。</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right="0" w:firstLine="640" w:firstLineChars="200"/>
        <w:textAlignment w:val="auto"/>
        <w:outlineLvl w:val="9"/>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val="0"/>
          <w:bCs/>
          <w:sz w:val="32"/>
          <w:szCs w:val="32"/>
          <w:lang w:val="zh-CN"/>
        </w:rPr>
        <w:t>2</w:t>
      </w:r>
      <w:r>
        <w:rPr>
          <w:rFonts w:hint="default"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sz w:val="32"/>
          <w:szCs w:val="32"/>
          <w:lang w:val="zh-CN"/>
        </w:rPr>
        <w:t>管理规范，制度落实。</w:t>
      </w:r>
      <w:r>
        <w:rPr>
          <w:rFonts w:hint="default" w:ascii="Times New Roman" w:hAnsi="Times New Roman" w:eastAsia="仿宋_GB2312" w:cs="Times New Roman"/>
          <w:sz w:val="32"/>
          <w:szCs w:val="32"/>
          <w:lang w:val="zh-CN"/>
        </w:rPr>
        <w:t>成立党的组织机构，落实组织生活制度；成立工会、共青团组织机构，制度健全完善，定期开展活动；建立现代企业管理制度，法人治理结构规范；加强企业管理，获得质量管理体系认证证书；各项保安服务管理制度健全落实，监管信息采集更新及时，定期组织应急处置预案演练；注重企业文化建设，队伍凝聚力强。</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right="0" w:firstLine="640" w:firstLineChars="200"/>
        <w:textAlignment w:val="auto"/>
        <w:outlineLvl w:val="9"/>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val="0"/>
          <w:bCs/>
          <w:sz w:val="32"/>
          <w:szCs w:val="32"/>
          <w:lang w:val="zh-CN"/>
        </w:rPr>
        <w:t>3</w:t>
      </w:r>
      <w:r>
        <w:rPr>
          <w:rFonts w:hint="default"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sz w:val="32"/>
          <w:szCs w:val="32"/>
          <w:lang w:val="zh-CN"/>
        </w:rPr>
        <w:t>队伍专业，保障到位。</w:t>
      </w:r>
      <w:r>
        <w:rPr>
          <w:rFonts w:hint="default" w:ascii="Times New Roman" w:hAnsi="Times New Roman" w:eastAsia="仿宋_GB2312" w:cs="Times New Roman"/>
          <w:sz w:val="32"/>
          <w:szCs w:val="32"/>
          <w:lang w:val="zh-CN"/>
        </w:rPr>
        <w:t>注重员工教育培训，保安员队伍素质良好、法律和专业知识丰富、熟练掌握业务操作规程；严格队伍管理，保安员遵纪守法、行为规范、按规定着装；保安员合法权益保障到位，依法为保安员办理社会保险，建立并落实员工薪酬制度，队伍稳定，没有因疏于管理、教育和培训导致保安员被刑事处罚、行政拘留或者吊销保安员证等问题。</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right="0" w:firstLine="640" w:firstLineChars="200"/>
        <w:textAlignment w:val="auto"/>
        <w:outlineLvl w:val="9"/>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val="0"/>
          <w:bCs/>
          <w:sz w:val="32"/>
          <w:szCs w:val="32"/>
          <w:lang w:val="zh-CN"/>
        </w:rPr>
        <w:t>4</w:t>
      </w:r>
      <w:r>
        <w:rPr>
          <w:rFonts w:hint="default"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sz w:val="32"/>
          <w:szCs w:val="32"/>
          <w:lang w:val="zh-CN"/>
        </w:rPr>
        <w:t>服务社会，成效显著。</w:t>
      </w:r>
      <w:r>
        <w:rPr>
          <w:rFonts w:hint="default" w:ascii="Times New Roman" w:hAnsi="Times New Roman" w:eastAsia="仿宋_GB2312" w:cs="Times New Roman"/>
          <w:sz w:val="32"/>
          <w:szCs w:val="32"/>
          <w:lang w:val="zh-CN"/>
        </w:rPr>
        <w:t>主动履行社会责任，积极参与社会治理；认真履行安全防范职责，保障客户人身财产安全，未发生重大安全责任事故；积极融入社会治安防控体系建设和警保联勤联动工作，有效预防制止违法犯罪行为；在</w:t>
      </w:r>
      <w:r>
        <w:rPr>
          <w:rFonts w:hint="default" w:ascii="Times New Roman" w:hAnsi="Times New Roman" w:eastAsia="仿宋_GB2312" w:cs="Times New Roman"/>
          <w:sz w:val="32"/>
          <w:szCs w:val="32"/>
          <w:lang w:val="en-US" w:eastAsia="zh-CN"/>
        </w:rPr>
        <w:t>重大活动安保</w:t>
      </w:r>
      <w:r>
        <w:rPr>
          <w:rFonts w:hint="default" w:ascii="Times New Roman" w:hAnsi="Times New Roman" w:eastAsia="仿宋_GB2312" w:cs="Times New Roman"/>
          <w:sz w:val="32"/>
          <w:szCs w:val="32"/>
          <w:lang w:val="zh-CN"/>
        </w:rPr>
        <w:t>和常态化疫情防控、抢险救灾工作中成绩突出。</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right="0" w:firstLine="640" w:firstLineChars="200"/>
        <w:textAlignment w:val="auto"/>
        <w:outlineLvl w:val="9"/>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（二）“</w:t>
      </w:r>
      <w:r>
        <w:rPr>
          <w:rFonts w:hint="default" w:ascii="Times New Roman" w:hAnsi="Times New Roman" w:eastAsia="楷体_GB2312" w:cs="Times New Roman"/>
          <w:sz w:val="32"/>
          <w:szCs w:val="32"/>
          <w:lang w:val="en-US" w:eastAsia="zh-CN"/>
        </w:rPr>
        <w:t>百名</w:t>
      </w:r>
      <w:r>
        <w:rPr>
          <w:rFonts w:hint="default" w:ascii="Times New Roman" w:hAnsi="Times New Roman" w:eastAsia="楷体_GB2312" w:cs="Times New Roman"/>
          <w:sz w:val="32"/>
          <w:szCs w:val="32"/>
          <w:lang w:val="zh-CN"/>
        </w:rPr>
        <w:t>优秀保安员”评选标准</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right="0" w:firstLine="640" w:firstLineChars="200"/>
        <w:textAlignment w:val="auto"/>
        <w:outlineLvl w:val="9"/>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val="0"/>
          <w:bCs/>
          <w:sz w:val="32"/>
          <w:szCs w:val="32"/>
          <w:lang w:val="zh-CN"/>
        </w:rPr>
        <w:t>1</w:t>
      </w:r>
      <w:r>
        <w:rPr>
          <w:rFonts w:hint="default"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sz w:val="32"/>
          <w:szCs w:val="32"/>
          <w:lang w:val="zh-CN"/>
        </w:rPr>
        <w:t>遵纪守法，爱岗敬业。</w:t>
      </w:r>
      <w:r>
        <w:rPr>
          <w:rFonts w:hint="default" w:ascii="Times New Roman" w:hAnsi="Times New Roman" w:eastAsia="仿宋_GB2312" w:cs="Times New Roman"/>
          <w:sz w:val="32"/>
          <w:szCs w:val="32"/>
          <w:lang w:val="zh-CN"/>
        </w:rPr>
        <w:t>政治立场坚定，拥护党的领导；严格遵守国家法律法规，符合保安员法定条件和有关要求；模范执行公司和客户单位规章制度；爱岗敬业，开拓创新，作风过硬，品德优良，切实发挥表率作用。</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right="0" w:firstLine="640" w:firstLineChars="200"/>
        <w:textAlignment w:val="auto"/>
        <w:outlineLvl w:val="9"/>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val="0"/>
          <w:bCs/>
          <w:sz w:val="32"/>
          <w:szCs w:val="32"/>
          <w:lang w:val="zh-CN"/>
        </w:rPr>
        <w:t>2</w:t>
      </w:r>
      <w:r>
        <w:rPr>
          <w:rFonts w:hint="default"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sz w:val="32"/>
          <w:szCs w:val="32"/>
          <w:lang w:val="zh-CN"/>
        </w:rPr>
        <w:t>业务精通，技能过硬。</w:t>
      </w:r>
      <w:r>
        <w:rPr>
          <w:rFonts w:hint="default" w:ascii="Times New Roman" w:hAnsi="Times New Roman" w:eastAsia="仿宋_GB2312" w:cs="Times New Roman"/>
          <w:sz w:val="32"/>
          <w:szCs w:val="32"/>
          <w:lang w:val="zh-CN"/>
        </w:rPr>
        <w:t>努力钻研保安业务，加强理论知识学习，取得相关学历学位或者技术职称；熟练掌握业务技能，积极实践创新；在各项业务技能竞赛、评比活动中成绩优异。</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right="0" w:firstLine="640" w:firstLineChars="200"/>
        <w:textAlignment w:val="auto"/>
        <w:outlineLvl w:val="9"/>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val="0"/>
          <w:bCs/>
          <w:sz w:val="32"/>
          <w:szCs w:val="32"/>
          <w:lang w:val="zh-CN"/>
        </w:rPr>
        <w:t>3</w:t>
      </w:r>
      <w:r>
        <w:rPr>
          <w:rFonts w:hint="default"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sz w:val="32"/>
          <w:szCs w:val="32"/>
          <w:lang w:val="zh-CN"/>
        </w:rPr>
        <w:t>诚实守信，文明服务。</w:t>
      </w:r>
      <w:r>
        <w:rPr>
          <w:rFonts w:hint="default" w:ascii="Times New Roman" w:hAnsi="Times New Roman" w:eastAsia="仿宋_GB2312" w:cs="Times New Roman"/>
          <w:sz w:val="32"/>
          <w:szCs w:val="32"/>
          <w:lang w:val="zh-CN"/>
        </w:rPr>
        <w:t>形象良好，按规定着装；热情周到，规范服务，无被客户和群众有效投诉；真诚待人，踏实做事，赢得客户和群众赞誉；在工作和生活中诚实守信，未被列为失信惩戒对象。</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right="0" w:firstLine="640" w:firstLineChars="200"/>
        <w:textAlignment w:val="auto"/>
        <w:outlineLvl w:val="9"/>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val="0"/>
          <w:bCs/>
          <w:sz w:val="32"/>
          <w:szCs w:val="32"/>
          <w:lang w:val="zh-CN"/>
        </w:rPr>
        <w:t>4</w:t>
      </w:r>
      <w:r>
        <w:rPr>
          <w:rFonts w:hint="default"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sz w:val="32"/>
          <w:szCs w:val="32"/>
          <w:lang w:val="zh-CN"/>
        </w:rPr>
        <w:t>见义勇为，乐于奉献。</w:t>
      </w:r>
      <w:r>
        <w:rPr>
          <w:rFonts w:hint="default" w:ascii="Times New Roman" w:hAnsi="Times New Roman" w:eastAsia="仿宋_GB2312" w:cs="Times New Roman"/>
          <w:sz w:val="32"/>
          <w:szCs w:val="32"/>
          <w:lang w:val="zh-CN"/>
        </w:rPr>
        <w:t>保护国家、集体财产安全，勇于同违法犯罪行为做斗争；参与公安机关警保联勤联动工作，积极提供线索，协助维护社会治安；在</w:t>
      </w:r>
      <w:r>
        <w:rPr>
          <w:rFonts w:hint="default" w:ascii="Times New Roman" w:hAnsi="Times New Roman" w:eastAsia="仿宋_GB2312" w:cs="Times New Roman"/>
          <w:sz w:val="32"/>
          <w:szCs w:val="32"/>
          <w:lang w:val="en-US" w:eastAsia="zh-CN"/>
        </w:rPr>
        <w:t>重大活动安保</w:t>
      </w:r>
      <w:r>
        <w:rPr>
          <w:rFonts w:hint="default" w:ascii="Times New Roman" w:hAnsi="Times New Roman" w:eastAsia="仿宋_GB2312" w:cs="Times New Roman"/>
          <w:sz w:val="32"/>
          <w:szCs w:val="32"/>
          <w:lang w:val="zh-CN"/>
        </w:rPr>
        <w:t>和常态化疫情防控、抢险救灾工作中</w:t>
      </w:r>
      <w:r>
        <w:rPr>
          <w:rFonts w:hint="default" w:ascii="Times New Roman" w:hAnsi="Times New Roman" w:eastAsia="仿宋_GB2312" w:cs="Times New Roman"/>
          <w:sz w:val="32"/>
          <w:szCs w:val="32"/>
          <w:lang w:val="en-US" w:eastAsia="zh-CN"/>
        </w:rPr>
        <w:t>成绩突出</w:t>
      </w: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三、评</w:t>
      </w:r>
      <w:r>
        <w:rPr>
          <w:rFonts w:hint="default" w:ascii="Times New Roman" w:hAnsi="Times New Roman" w:eastAsia="黑体" w:cs="Times New Roman"/>
          <w:b w:val="0"/>
          <w:bCs w:val="0"/>
          <w:sz w:val="32"/>
          <w:szCs w:val="32"/>
          <w:lang w:val="en-US" w:eastAsia="zh-CN"/>
        </w:rPr>
        <w:t>选</w:t>
      </w:r>
      <w:r>
        <w:rPr>
          <w:rFonts w:hint="default" w:ascii="Times New Roman" w:hAnsi="Times New Roman" w:eastAsia="黑体" w:cs="Times New Roman"/>
          <w:b w:val="0"/>
          <w:bCs w:val="0"/>
          <w:sz w:val="32"/>
          <w:szCs w:val="32"/>
        </w:rPr>
        <w:t>程序</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202020"/>
          <w:kern w:val="0"/>
          <w:sz w:val="32"/>
          <w:szCs w:val="32"/>
          <w:lang w:val="en-US" w:eastAsia="zh-CN" w:bidi="ar-SA"/>
        </w:rPr>
        <w:t>评选活动采取自下而上、</w:t>
      </w:r>
      <w:r>
        <w:rPr>
          <w:rFonts w:hint="default" w:ascii="Times New Roman" w:hAnsi="Times New Roman" w:eastAsia="仿宋_GB2312" w:cs="Times New Roman"/>
          <w:sz w:val="32"/>
          <w:szCs w:val="32"/>
        </w:rPr>
        <w:t>民主推荐、逐级审核、择优评选</w:t>
      </w:r>
      <w:r>
        <w:rPr>
          <w:rFonts w:hint="default" w:ascii="Times New Roman" w:hAnsi="Times New Roman" w:eastAsia="仿宋_GB2312" w:cs="Times New Roman"/>
          <w:color w:val="202020"/>
          <w:kern w:val="0"/>
          <w:sz w:val="32"/>
          <w:szCs w:val="32"/>
          <w:lang w:val="en-US" w:eastAsia="zh-CN" w:bidi="ar-SA"/>
        </w:rPr>
        <w:t>的方式进行，各地保安公司、保安员自行申报，市级保安协会审核推荐，省保安协会邀请相关</w:t>
      </w:r>
      <w:r>
        <w:rPr>
          <w:rFonts w:hint="default" w:ascii="Times New Roman" w:hAnsi="Times New Roman" w:eastAsia="仿宋_GB2312" w:cs="Times New Roman"/>
          <w:sz w:val="32"/>
          <w:szCs w:val="32"/>
          <w:lang w:val="en-US" w:eastAsia="zh-CN"/>
        </w:rPr>
        <w:t>人员</w:t>
      </w:r>
      <w:r>
        <w:rPr>
          <w:rFonts w:hint="default" w:ascii="Times New Roman" w:hAnsi="Times New Roman" w:eastAsia="仿宋_GB2312" w:cs="Times New Roman"/>
          <w:sz w:val="32"/>
          <w:szCs w:val="32"/>
        </w:rPr>
        <w:t>组成评审委员会</w:t>
      </w:r>
      <w:r>
        <w:rPr>
          <w:rFonts w:hint="default" w:ascii="Times New Roman" w:hAnsi="Times New Roman" w:eastAsia="仿宋_GB2312" w:cs="Times New Roman"/>
          <w:sz w:val="32"/>
          <w:szCs w:val="32"/>
          <w:lang w:val="en-US" w:eastAsia="zh-CN"/>
        </w:rPr>
        <w:t>开展评选活动</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lang w:val="zh-CN"/>
        </w:rPr>
        <w:t>（一）征集报送。</w:t>
      </w:r>
      <w:r>
        <w:rPr>
          <w:rFonts w:hint="default" w:ascii="Times New Roman" w:hAnsi="Times New Roman" w:eastAsia="仿宋_GB2312" w:cs="Times New Roman"/>
          <w:sz w:val="32"/>
          <w:lang w:val="en-US" w:eastAsia="zh-CN"/>
        </w:rPr>
        <w:t>3</w:t>
      </w:r>
      <w:r>
        <w:rPr>
          <w:rFonts w:hint="default" w:ascii="Times New Roman" w:hAnsi="Times New Roman" w:eastAsia="仿宋_GB2312" w:cs="Times New Roman"/>
          <w:sz w:val="32"/>
        </w:rPr>
        <w:t>月</w:t>
      </w:r>
      <w:r>
        <w:rPr>
          <w:rFonts w:hint="default" w:ascii="Times New Roman" w:hAnsi="Times New Roman" w:eastAsia="仿宋_GB2312" w:cs="Times New Roman"/>
          <w:sz w:val="32"/>
          <w:lang w:val="en-US" w:eastAsia="zh-CN"/>
        </w:rPr>
        <w:t>15</w:t>
      </w:r>
      <w:r>
        <w:rPr>
          <w:rFonts w:hint="default" w:ascii="Times New Roman" w:hAnsi="Times New Roman" w:eastAsia="仿宋_GB2312" w:cs="Times New Roman"/>
          <w:sz w:val="32"/>
        </w:rPr>
        <w:t>日前，</w:t>
      </w:r>
      <w:r>
        <w:rPr>
          <w:rFonts w:hint="default" w:ascii="Times New Roman" w:hAnsi="Times New Roman" w:eastAsia="仿宋_GB2312" w:cs="Times New Roman"/>
          <w:sz w:val="32"/>
          <w:lang w:val="zh-CN"/>
        </w:rPr>
        <w:t>市级</w:t>
      </w:r>
      <w:r>
        <w:rPr>
          <w:rFonts w:hint="default" w:ascii="Times New Roman" w:hAnsi="Times New Roman" w:eastAsia="仿宋_GB2312" w:cs="Times New Roman"/>
          <w:sz w:val="32"/>
          <w:lang w:val="en-US" w:eastAsia="zh-CN"/>
        </w:rPr>
        <w:t>保安协会</w:t>
      </w:r>
      <w:r>
        <w:rPr>
          <w:rFonts w:hint="default" w:ascii="Times New Roman" w:hAnsi="Times New Roman" w:eastAsia="仿宋_GB2312" w:cs="Times New Roman"/>
          <w:sz w:val="32"/>
          <w:szCs w:val="32"/>
          <w:lang w:val="en-US" w:eastAsia="zh-CN"/>
        </w:rPr>
        <w:t>（未成立保安协会的地方由市级公安机关保安监管部门负责）</w:t>
      </w:r>
      <w:r>
        <w:rPr>
          <w:rFonts w:hint="default" w:ascii="Times New Roman" w:hAnsi="Times New Roman" w:eastAsia="仿宋_GB2312" w:cs="Times New Roman"/>
          <w:sz w:val="32"/>
          <w:lang w:val="zh-CN"/>
        </w:rPr>
        <w:t>按照评选标准和优中选优的原则，通过多种形式，向社会广泛征集候选保安服务公司和保安员，</w:t>
      </w:r>
      <w:r>
        <w:rPr>
          <w:rFonts w:hint="default" w:ascii="Times New Roman" w:hAnsi="Times New Roman" w:eastAsia="仿宋_GB2312" w:cs="Times New Roman"/>
          <w:sz w:val="32"/>
        </w:rPr>
        <w:t>对征集的保安服务公司和保安员事迹材料进行审核</w:t>
      </w:r>
      <w:r>
        <w:rPr>
          <w:rFonts w:hint="default" w:ascii="Times New Roman" w:hAnsi="Times New Roman" w:eastAsia="仿宋_GB2312" w:cs="Times New Roman"/>
          <w:sz w:val="32"/>
          <w:szCs w:val="32"/>
          <w:lang w:eastAsia="zh-CN"/>
        </w:rPr>
        <w:t>初评并</w:t>
      </w:r>
      <w:r>
        <w:rPr>
          <w:rFonts w:hint="default" w:ascii="Times New Roman" w:hAnsi="Times New Roman" w:eastAsia="仿宋_GB2312" w:cs="Times New Roman"/>
          <w:sz w:val="32"/>
        </w:rPr>
        <w:t>确定</w:t>
      </w:r>
      <w:r>
        <w:rPr>
          <w:rFonts w:hint="default" w:ascii="Times New Roman" w:hAnsi="Times New Roman" w:eastAsia="仿宋_GB2312" w:cs="Times New Roman"/>
          <w:sz w:val="32"/>
          <w:szCs w:val="32"/>
          <w:lang w:eastAsia="zh-CN"/>
        </w:rPr>
        <w:t>排序，</w:t>
      </w:r>
      <w:r>
        <w:rPr>
          <w:rFonts w:hint="default" w:ascii="Times New Roman" w:hAnsi="Times New Roman" w:eastAsia="仿宋_GB2312" w:cs="Times New Roman"/>
          <w:sz w:val="32"/>
        </w:rPr>
        <w:t>填写推荐表（见附件），将本地区候选保安服务公司和保安员相关材料（推荐表一式三份、受过表彰表扬的荣誉证书等材料复印件、媒体宣传资料复印件或图像、视频资料等</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szCs w:val="32"/>
          <w:lang w:eastAsia="zh-CN"/>
        </w:rPr>
        <w:t>推荐参加“十佳保安服务公司”的还应在报送文字材料的同时报送参评视频片</w:t>
      </w:r>
      <w:r>
        <w:rPr>
          <w:rFonts w:hint="default" w:ascii="Times New Roman" w:hAnsi="Times New Roman" w:eastAsia="仿宋_GB2312" w:cs="Times New Roman"/>
          <w:sz w:val="32"/>
        </w:rPr>
        <w:t>），于</w:t>
      </w:r>
      <w:r>
        <w:rPr>
          <w:rFonts w:hint="default" w:ascii="Times New Roman" w:hAnsi="Times New Roman" w:eastAsia="仿宋_GB2312" w:cs="Times New Roman"/>
          <w:sz w:val="32"/>
          <w:lang w:val="en-US" w:eastAsia="zh-CN"/>
        </w:rPr>
        <w:t>3</w:t>
      </w:r>
      <w:r>
        <w:rPr>
          <w:rFonts w:hint="default" w:ascii="Times New Roman" w:hAnsi="Times New Roman" w:eastAsia="仿宋_GB2312" w:cs="Times New Roman"/>
          <w:sz w:val="32"/>
        </w:rPr>
        <w:t>月</w:t>
      </w:r>
      <w:r>
        <w:rPr>
          <w:rFonts w:hint="default" w:ascii="Times New Roman" w:hAnsi="Times New Roman" w:eastAsia="仿宋_GB2312" w:cs="Times New Roman"/>
          <w:sz w:val="32"/>
          <w:lang w:val="en-US" w:eastAsia="zh-CN"/>
        </w:rPr>
        <w:t>20</w:t>
      </w:r>
      <w:r>
        <w:rPr>
          <w:rFonts w:hint="default" w:ascii="Times New Roman" w:hAnsi="Times New Roman" w:eastAsia="仿宋_GB2312" w:cs="Times New Roman"/>
          <w:sz w:val="32"/>
        </w:rPr>
        <w:t>日前</w:t>
      </w:r>
      <w:r>
        <w:rPr>
          <w:rFonts w:hint="default" w:ascii="Times New Roman" w:hAnsi="Times New Roman" w:eastAsia="仿宋_GB2312" w:cs="Times New Roman"/>
          <w:sz w:val="32"/>
          <w:szCs w:val="32"/>
        </w:rPr>
        <w:t>发送到河北省保安协会邮箱，或按地址邮寄到协会。</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其中，</w:t>
      </w:r>
      <w:r>
        <w:rPr>
          <w:rFonts w:hint="default" w:ascii="Times New Roman" w:hAnsi="Times New Roman" w:eastAsia="仿宋_GB2312" w:cs="Times New Roman"/>
          <w:sz w:val="32"/>
          <w:szCs w:val="32"/>
        </w:rPr>
        <w:t>“十佳保安</w:t>
      </w:r>
      <w:r>
        <w:rPr>
          <w:rFonts w:hint="default"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rPr>
        <w:t>公司”</w:t>
      </w:r>
      <w:r>
        <w:rPr>
          <w:rFonts w:hint="default" w:ascii="Times New Roman" w:hAnsi="Times New Roman" w:eastAsia="仿宋_GB2312" w:cs="Times New Roman"/>
          <w:sz w:val="32"/>
          <w:szCs w:val="32"/>
          <w:lang w:eastAsia="zh-CN"/>
        </w:rPr>
        <w:t>每个</w:t>
      </w:r>
      <w:r>
        <w:rPr>
          <w:rFonts w:hint="default" w:ascii="Times New Roman" w:hAnsi="Times New Roman" w:eastAsia="仿宋_GB2312" w:cs="Times New Roman"/>
          <w:sz w:val="32"/>
          <w:szCs w:val="32"/>
          <w:lang w:val="en-US" w:eastAsia="zh-CN"/>
        </w:rPr>
        <w:t>设区</w:t>
      </w:r>
      <w:r>
        <w:rPr>
          <w:rFonts w:hint="default" w:ascii="Times New Roman" w:hAnsi="Times New Roman" w:eastAsia="仿宋_GB2312" w:cs="Times New Roman"/>
          <w:sz w:val="32"/>
          <w:szCs w:val="32"/>
          <w:lang w:eastAsia="zh-CN"/>
        </w:rPr>
        <w:t>市推荐</w:t>
      </w:r>
      <w:r>
        <w:rPr>
          <w:rFonts w:hint="default" w:ascii="Times New Roman" w:hAnsi="Times New Roman" w:eastAsia="仿宋_GB2312" w:cs="Times New Roman"/>
          <w:sz w:val="32"/>
          <w:szCs w:val="32"/>
          <w:lang w:val="en-US" w:eastAsia="zh-CN"/>
        </w:rPr>
        <w:t>3家、雄安新区推荐2家、冀中以及定州、辛集各推荐1家保安服务公司作为候选公司参选，由市保安协会会同公安机关保安监管部门审核同意后上报省保安协会；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百名</w:t>
      </w:r>
      <w:r>
        <w:rPr>
          <w:rFonts w:hint="default" w:ascii="Times New Roman" w:hAnsi="Times New Roman" w:eastAsia="仿宋_GB2312" w:cs="Times New Roman"/>
          <w:sz w:val="32"/>
          <w:szCs w:val="32"/>
        </w:rPr>
        <w:t>优秀保安员”</w:t>
      </w:r>
      <w:r>
        <w:rPr>
          <w:rFonts w:hint="default" w:ascii="Times New Roman" w:hAnsi="Times New Roman" w:eastAsia="仿宋_GB2312" w:cs="Times New Roman"/>
          <w:sz w:val="32"/>
          <w:szCs w:val="32"/>
          <w:lang w:eastAsia="zh-CN"/>
        </w:rPr>
        <w:t>每个</w:t>
      </w:r>
      <w:r>
        <w:rPr>
          <w:rFonts w:hint="default" w:ascii="Times New Roman" w:hAnsi="Times New Roman" w:eastAsia="仿宋_GB2312" w:cs="Times New Roman"/>
          <w:sz w:val="32"/>
          <w:szCs w:val="32"/>
          <w:lang w:val="en-US" w:eastAsia="zh-CN"/>
        </w:rPr>
        <w:t>设区</w:t>
      </w:r>
      <w:r>
        <w:rPr>
          <w:rFonts w:hint="default" w:ascii="Times New Roman" w:hAnsi="Times New Roman" w:eastAsia="仿宋_GB2312" w:cs="Times New Roman"/>
          <w:sz w:val="32"/>
          <w:szCs w:val="32"/>
          <w:lang w:eastAsia="zh-CN"/>
        </w:rPr>
        <w:t>市推荐</w:t>
      </w:r>
      <w:r>
        <w:rPr>
          <w:rFonts w:hint="default" w:ascii="Times New Roman" w:hAnsi="Times New Roman" w:eastAsia="仿宋_GB2312" w:cs="Times New Roman"/>
          <w:sz w:val="32"/>
          <w:szCs w:val="32"/>
          <w:lang w:val="en-US" w:eastAsia="zh-CN"/>
        </w:rPr>
        <w:t>20名、雄安新区推荐10名、冀中以及定州、辛集各推荐5名保安员作为候选人员参选，由市保安协会会同公安机关保安监管部门审核同意后上报省保安协会。</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lang w:val="zh-CN"/>
        </w:rPr>
        <w:t>（二）审核</w:t>
      </w:r>
      <w:r>
        <w:rPr>
          <w:rFonts w:hint="default" w:ascii="Times New Roman" w:hAnsi="Times New Roman" w:eastAsia="楷体_GB2312" w:cs="Times New Roman"/>
          <w:sz w:val="32"/>
          <w:lang w:val="en-US" w:eastAsia="zh-CN"/>
        </w:rPr>
        <w:t>评选</w:t>
      </w:r>
      <w:r>
        <w:rPr>
          <w:rFonts w:hint="default" w:ascii="Times New Roman" w:hAnsi="Times New Roman" w:eastAsia="楷体_GB2312" w:cs="Times New Roman"/>
          <w:sz w:val="32"/>
          <w:lang w:val="zh-CN"/>
        </w:rPr>
        <w:t>。</w:t>
      </w:r>
      <w:r>
        <w:rPr>
          <w:rFonts w:hint="default" w:ascii="Times New Roman" w:hAnsi="Times New Roman" w:eastAsia="仿宋_GB2312" w:cs="Times New Roman"/>
          <w:sz w:val="32"/>
          <w:szCs w:val="32"/>
        </w:rPr>
        <w:t>省保安协会</w:t>
      </w:r>
      <w:r>
        <w:rPr>
          <w:rFonts w:hint="default" w:ascii="Times New Roman" w:hAnsi="Times New Roman" w:eastAsia="仿宋_GB2312" w:cs="Times New Roman"/>
          <w:sz w:val="32"/>
          <w:szCs w:val="32"/>
          <w:lang w:val="en-US" w:eastAsia="zh-CN"/>
        </w:rPr>
        <w:t>邀请监管</w:t>
      </w:r>
      <w:r>
        <w:rPr>
          <w:rFonts w:hint="default" w:ascii="Times New Roman" w:hAnsi="Times New Roman" w:eastAsia="仿宋_GB2312" w:cs="Times New Roman"/>
          <w:sz w:val="32"/>
          <w:szCs w:val="32"/>
        </w:rPr>
        <w:t>部门、行业协会、企业代表、专家学者等人员组成2022年度</w:t>
      </w:r>
      <w:r>
        <w:rPr>
          <w:rFonts w:hint="default" w:ascii="Times New Roman" w:hAnsi="Times New Roman" w:eastAsia="仿宋_GB2312" w:cs="Times New Roman"/>
          <w:sz w:val="32"/>
          <w:szCs w:val="32"/>
          <w:lang w:val="en-US" w:eastAsia="zh-CN"/>
        </w:rPr>
        <w:t>全省</w:t>
      </w:r>
      <w:r>
        <w:rPr>
          <w:rFonts w:hint="default" w:ascii="Times New Roman" w:hAnsi="Times New Roman" w:eastAsia="仿宋_GB2312" w:cs="Times New Roman"/>
          <w:sz w:val="32"/>
          <w:szCs w:val="32"/>
        </w:rPr>
        <w:t>“十佳保安</w:t>
      </w:r>
      <w:r>
        <w:rPr>
          <w:rFonts w:hint="default"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rPr>
        <w:t>公司”“百名优秀保安员”评审委员会，</w:t>
      </w:r>
      <w:r>
        <w:rPr>
          <w:rFonts w:hint="default" w:ascii="Times New Roman" w:hAnsi="Times New Roman" w:eastAsia="仿宋_GB2312" w:cs="Times New Roman"/>
          <w:sz w:val="32"/>
          <w:szCs w:val="32"/>
          <w:lang w:val="en-US" w:eastAsia="zh-CN"/>
        </w:rPr>
        <w:t>按照评选标准，</w:t>
      </w:r>
      <w:r>
        <w:rPr>
          <w:rFonts w:hint="default" w:ascii="Times New Roman" w:hAnsi="Times New Roman" w:eastAsia="仿宋_GB2312" w:cs="Times New Roman"/>
          <w:sz w:val="32"/>
          <w:szCs w:val="32"/>
        </w:rPr>
        <w:t>本着实事求是、客观公正原则认真</w:t>
      </w:r>
      <w:r>
        <w:rPr>
          <w:rFonts w:hint="default" w:ascii="Times New Roman" w:hAnsi="Times New Roman" w:eastAsia="仿宋_GB2312" w:cs="Times New Roman"/>
          <w:sz w:val="32"/>
          <w:szCs w:val="32"/>
          <w:lang w:val="en-US" w:eastAsia="zh-CN"/>
        </w:rPr>
        <w:t>开展评选活动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评选活动中，在同等条件下省协会会员单位及其从业人员优先。</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lang w:val="en-US" w:eastAsia="zh-CN"/>
        </w:rPr>
        <w:t>3</w:t>
      </w:r>
      <w:r>
        <w:rPr>
          <w:rFonts w:hint="default" w:ascii="Times New Roman" w:hAnsi="Times New Roman" w:eastAsia="仿宋_GB2312" w:cs="Times New Roman"/>
          <w:sz w:val="32"/>
        </w:rPr>
        <w:t>月3</w:t>
      </w: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z w:val="32"/>
        </w:rPr>
        <w:t>日前，省</w:t>
      </w:r>
      <w:r>
        <w:rPr>
          <w:rFonts w:hint="default" w:ascii="Times New Roman" w:hAnsi="Times New Roman" w:eastAsia="仿宋_GB2312" w:cs="Times New Roman"/>
          <w:sz w:val="32"/>
          <w:lang w:val="en-US" w:eastAsia="zh-CN"/>
        </w:rPr>
        <w:t>保安协会</w:t>
      </w:r>
      <w:r>
        <w:rPr>
          <w:rFonts w:hint="default" w:ascii="Times New Roman" w:hAnsi="Times New Roman" w:eastAsia="仿宋_GB2312" w:cs="Times New Roman"/>
          <w:sz w:val="32"/>
          <w:lang w:val="zh-CN"/>
        </w:rPr>
        <w:t>对各地上报的候选先进保安服务公司和优秀保安员材料进行审核，</w:t>
      </w:r>
      <w:r>
        <w:rPr>
          <w:rFonts w:hint="default" w:ascii="Times New Roman" w:hAnsi="Times New Roman" w:eastAsia="仿宋_GB2312" w:cs="Times New Roman"/>
          <w:sz w:val="32"/>
          <w:szCs w:val="32"/>
          <w:lang w:eastAsia="zh-CN"/>
        </w:rPr>
        <w:t>综合各地排序</w:t>
      </w:r>
      <w:r>
        <w:rPr>
          <w:rFonts w:hint="default" w:ascii="Times New Roman" w:hAnsi="Times New Roman" w:eastAsia="仿宋_GB2312" w:cs="Times New Roman"/>
          <w:sz w:val="32"/>
          <w:szCs w:val="32"/>
          <w:lang w:val="en-US" w:eastAsia="zh-CN"/>
        </w:rPr>
        <w:t>和业绩事迹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lang w:val="zh-CN"/>
        </w:rPr>
        <w:t>择优评选出</w:t>
      </w:r>
      <w:r>
        <w:rPr>
          <w:rFonts w:hint="default" w:ascii="Times New Roman" w:hAnsi="Times New Roman" w:eastAsia="仿宋_GB2312" w:cs="Times New Roman"/>
          <w:sz w:val="32"/>
          <w:szCs w:val="32"/>
        </w:rPr>
        <w:t>2022年度</w:t>
      </w:r>
      <w:r>
        <w:rPr>
          <w:rFonts w:hint="default" w:ascii="Times New Roman" w:hAnsi="Times New Roman" w:eastAsia="仿宋_GB2312" w:cs="Times New Roman"/>
          <w:sz w:val="32"/>
          <w:szCs w:val="32"/>
          <w:lang w:val="en-US" w:eastAsia="zh-CN"/>
        </w:rPr>
        <w:t>全省</w:t>
      </w:r>
      <w:r>
        <w:rPr>
          <w:rFonts w:hint="default" w:ascii="Times New Roman" w:hAnsi="Times New Roman" w:eastAsia="仿宋_GB2312" w:cs="Times New Roman"/>
          <w:sz w:val="32"/>
          <w:szCs w:val="32"/>
        </w:rPr>
        <w:t>“十佳保安</w:t>
      </w:r>
      <w:r>
        <w:rPr>
          <w:rFonts w:hint="default"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rPr>
        <w:t>公司”“百名优秀保安员”</w:t>
      </w:r>
      <w:r>
        <w:rPr>
          <w:rFonts w:hint="default" w:ascii="Times New Roman" w:hAnsi="Times New Roman" w:eastAsia="仿宋_GB2312" w:cs="Times New Roman"/>
          <w:sz w:val="32"/>
          <w:lang w:val="zh-CN"/>
        </w:rPr>
        <w:t>。</w:t>
      </w:r>
      <w:r>
        <w:rPr>
          <w:rFonts w:hint="default" w:ascii="Times New Roman" w:hAnsi="Times New Roman" w:eastAsia="仿宋_GB2312" w:cs="Times New Roman"/>
          <w:sz w:val="32"/>
          <w:szCs w:val="32"/>
        </w:rPr>
        <w:t>评</w:t>
      </w:r>
      <w:r>
        <w:rPr>
          <w:rFonts w:hint="default" w:ascii="Times New Roman" w:hAnsi="Times New Roman" w:eastAsia="仿宋_GB2312" w:cs="Times New Roman"/>
          <w:sz w:val="32"/>
          <w:szCs w:val="32"/>
          <w:lang w:val="en-US" w:eastAsia="zh-CN"/>
        </w:rPr>
        <w:t>选</w:t>
      </w:r>
      <w:r>
        <w:rPr>
          <w:rFonts w:hint="default" w:ascii="Times New Roman" w:hAnsi="Times New Roman" w:eastAsia="仿宋_GB2312" w:cs="Times New Roman"/>
          <w:sz w:val="32"/>
          <w:szCs w:val="32"/>
        </w:rPr>
        <w:t>结果在省保安协会网站予以公示。</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lang w:val="zh-CN"/>
        </w:rPr>
        <w:t>（三）表彰</w:t>
      </w:r>
      <w:r>
        <w:rPr>
          <w:rFonts w:hint="default" w:ascii="Times New Roman" w:hAnsi="Times New Roman" w:eastAsia="楷体_GB2312" w:cs="Times New Roman"/>
          <w:sz w:val="32"/>
          <w:lang w:val="en-US" w:eastAsia="zh-CN"/>
        </w:rPr>
        <w:t>通报</w:t>
      </w:r>
      <w:r>
        <w:rPr>
          <w:rFonts w:hint="default" w:ascii="Times New Roman" w:hAnsi="Times New Roman" w:eastAsia="楷体_GB2312" w:cs="Times New Roman"/>
          <w:sz w:val="32"/>
          <w:lang w:val="zh-CN"/>
        </w:rPr>
        <w:t>。</w:t>
      </w:r>
      <w:r>
        <w:rPr>
          <w:rFonts w:hint="default" w:ascii="Times New Roman" w:hAnsi="Times New Roman" w:eastAsia="仿宋_GB2312" w:cs="Times New Roman"/>
          <w:sz w:val="32"/>
          <w:lang w:val="en-US" w:eastAsia="zh-CN"/>
        </w:rPr>
        <w:t>4月份，</w:t>
      </w:r>
      <w:r>
        <w:rPr>
          <w:rFonts w:hint="default" w:ascii="Times New Roman" w:hAnsi="Times New Roman" w:eastAsia="仿宋_GB2312" w:cs="Times New Roman"/>
          <w:sz w:val="32"/>
          <w:szCs w:val="32"/>
        </w:rPr>
        <w:t>省保安协会</w:t>
      </w:r>
      <w:r>
        <w:rPr>
          <w:rFonts w:hint="default"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rPr>
        <w:t>对2022年度</w:t>
      </w:r>
      <w:r>
        <w:rPr>
          <w:rFonts w:hint="default" w:ascii="Times New Roman" w:hAnsi="Times New Roman" w:eastAsia="仿宋_GB2312" w:cs="Times New Roman"/>
          <w:sz w:val="32"/>
          <w:szCs w:val="32"/>
          <w:lang w:val="en-US" w:eastAsia="zh-CN"/>
        </w:rPr>
        <w:t>全省</w:t>
      </w:r>
      <w:r>
        <w:rPr>
          <w:rFonts w:hint="default" w:ascii="Times New Roman" w:hAnsi="Times New Roman" w:eastAsia="仿宋_GB2312" w:cs="Times New Roman"/>
          <w:sz w:val="32"/>
          <w:szCs w:val="32"/>
        </w:rPr>
        <w:t>“十佳保安公司”“百名优秀保安员”通报</w:t>
      </w:r>
      <w:r>
        <w:rPr>
          <w:rFonts w:hint="default" w:ascii="Times New Roman" w:hAnsi="Times New Roman" w:eastAsia="仿宋_GB2312" w:cs="Times New Roman"/>
          <w:sz w:val="32"/>
          <w:szCs w:val="32"/>
          <w:lang w:val="en-US" w:eastAsia="zh-CN"/>
        </w:rPr>
        <w:t>进行</w:t>
      </w:r>
      <w:r>
        <w:rPr>
          <w:rFonts w:hint="default" w:ascii="Times New Roman" w:hAnsi="Times New Roman" w:eastAsia="仿宋_GB2312" w:cs="Times New Roman"/>
          <w:sz w:val="32"/>
          <w:szCs w:val="32"/>
        </w:rPr>
        <w:t>表扬，</w:t>
      </w:r>
      <w:r>
        <w:rPr>
          <w:rFonts w:hint="default" w:ascii="Times New Roman" w:hAnsi="Times New Roman" w:eastAsia="仿宋_GB2312" w:cs="Times New Roman"/>
          <w:sz w:val="32"/>
          <w:szCs w:val="32"/>
          <w:lang w:val="en-US" w:eastAsia="zh-CN"/>
        </w:rPr>
        <w:t>并为</w:t>
      </w:r>
      <w:r>
        <w:rPr>
          <w:rFonts w:hint="default" w:ascii="Times New Roman" w:hAnsi="Times New Roman" w:eastAsia="仿宋_GB2312" w:cs="Times New Roman"/>
          <w:sz w:val="32"/>
          <w:szCs w:val="32"/>
        </w:rPr>
        <w:t>“十佳保安</w:t>
      </w:r>
      <w:r>
        <w:rPr>
          <w:rFonts w:hint="default"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rPr>
        <w:t>公司”</w:t>
      </w:r>
      <w:r>
        <w:rPr>
          <w:rFonts w:hint="default" w:ascii="Times New Roman" w:hAnsi="Times New Roman" w:eastAsia="仿宋_GB2312" w:cs="Times New Roman"/>
          <w:sz w:val="32"/>
          <w:szCs w:val="32"/>
          <w:lang w:val="en-US" w:eastAsia="zh-CN"/>
        </w:rPr>
        <w:t>颁发</w:t>
      </w:r>
      <w:r>
        <w:rPr>
          <w:rFonts w:hint="default" w:ascii="Times New Roman" w:hAnsi="Times New Roman" w:eastAsia="仿宋_GB2312" w:cs="Times New Roman"/>
          <w:sz w:val="32"/>
          <w:szCs w:val="32"/>
        </w:rPr>
        <w:t>奖牌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rPr>
        <w:t>“百名优秀保安员”</w:t>
      </w:r>
      <w:r>
        <w:rPr>
          <w:rFonts w:hint="default" w:ascii="Times New Roman" w:hAnsi="Times New Roman" w:eastAsia="仿宋_GB2312" w:cs="Times New Roman"/>
          <w:sz w:val="32"/>
          <w:szCs w:val="32"/>
          <w:lang w:val="en-US" w:eastAsia="zh-CN"/>
        </w:rPr>
        <w:t>颁发</w:t>
      </w:r>
      <w:r>
        <w:rPr>
          <w:rFonts w:hint="default" w:ascii="Times New Roman" w:hAnsi="Times New Roman" w:eastAsia="仿宋_GB2312" w:cs="Times New Roman"/>
          <w:sz w:val="32"/>
          <w:szCs w:val="32"/>
        </w:rPr>
        <w:t>证书、奖金。</w:t>
      </w:r>
      <w:r>
        <w:rPr>
          <w:rFonts w:hint="default" w:ascii="Times New Roman" w:hAnsi="Times New Roman" w:eastAsia="仿宋_GB2312" w:cs="Times New Roman"/>
          <w:sz w:val="32"/>
          <w:szCs w:val="32"/>
          <w:lang w:val="en-US" w:eastAsia="zh-CN"/>
        </w:rPr>
        <w:t>同时，将</w:t>
      </w:r>
      <w:r>
        <w:rPr>
          <w:rFonts w:hint="default" w:ascii="Times New Roman" w:hAnsi="Times New Roman" w:eastAsia="仿宋_GB2312" w:cs="Times New Roman"/>
          <w:sz w:val="32"/>
          <w:szCs w:val="32"/>
        </w:rPr>
        <w:t>评</w:t>
      </w:r>
      <w:r>
        <w:rPr>
          <w:rFonts w:hint="default" w:ascii="Times New Roman" w:hAnsi="Times New Roman" w:eastAsia="仿宋_GB2312" w:cs="Times New Roman"/>
          <w:sz w:val="32"/>
          <w:szCs w:val="32"/>
          <w:lang w:val="en-US" w:eastAsia="zh-CN"/>
        </w:rPr>
        <w:t>选</w:t>
      </w:r>
      <w:r>
        <w:rPr>
          <w:rFonts w:hint="default" w:ascii="Times New Roman" w:hAnsi="Times New Roman" w:eastAsia="仿宋_GB2312" w:cs="Times New Roman"/>
          <w:sz w:val="32"/>
          <w:szCs w:val="32"/>
        </w:rPr>
        <w:t>结果</w:t>
      </w:r>
      <w:r>
        <w:rPr>
          <w:rFonts w:hint="default" w:ascii="Times New Roman" w:hAnsi="Times New Roman" w:eastAsia="仿宋_GB2312" w:cs="Times New Roman"/>
          <w:sz w:val="32"/>
          <w:szCs w:val="32"/>
          <w:lang w:val="en-US" w:eastAsia="zh-CN"/>
        </w:rPr>
        <w:t>报送省、市监管部门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抄送省、市公共资源交易中心（政务服务管理办公室），并通过媒体进行宣传。</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四、工作要求</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lang w:val="zh-CN"/>
        </w:rPr>
        <w:t>高度重视，精心</w:t>
      </w:r>
      <w:r>
        <w:rPr>
          <w:rFonts w:hint="default" w:ascii="Times New Roman" w:hAnsi="Times New Roman" w:eastAsia="楷体_GB2312" w:cs="Times New Roman"/>
          <w:sz w:val="32"/>
          <w:szCs w:val="32"/>
          <w:lang w:val="en-US" w:eastAsia="zh-CN"/>
        </w:rPr>
        <w:t>组织</w:t>
      </w:r>
      <w:r>
        <w:rPr>
          <w:rFonts w:hint="default" w:ascii="Times New Roman" w:hAnsi="Times New Roman" w:eastAsia="楷体_GB2312" w:cs="Times New Roman"/>
          <w:sz w:val="32"/>
          <w:szCs w:val="32"/>
          <w:lang w:val="zh-CN"/>
        </w:rPr>
        <w:t>。</w:t>
      </w:r>
      <w:r>
        <w:rPr>
          <w:rFonts w:hint="default" w:ascii="Times New Roman" w:hAnsi="Times New Roman" w:eastAsia="仿宋_GB2312" w:cs="Times New Roman"/>
          <w:sz w:val="32"/>
          <w:szCs w:val="32"/>
        </w:rPr>
        <w:t>开展2022年度</w:t>
      </w:r>
      <w:r>
        <w:rPr>
          <w:rFonts w:hint="default" w:ascii="Times New Roman" w:hAnsi="Times New Roman" w:eastAsia="仿宋_GB2312" w:cs="Times New Roman"/>
          <w:sz w:val="32"/>
          <w:szCs w:val="32"/>
          <w:lang w:val="en-US" w:eastAsia="zh-CN"/>
        </w:rPr>
        <w:t>全</w:t>
      </w:r>
      <w:r>
        <w:rPr>
          <w:rFonts w:hint="default" w:ascii="Times New Roman" w:hAnsi="Times New Roman" w:eastAsia="仿宋_GB2312" w:cs="Times New Roman"/>
          <w:sz w:val="32"/>
          <w:szCs w:val="32"/>
        </w:rPr>
        <w:t>省“十佳保安</w:t>
      </w:r>
      <w:r>
        <w:rPr>
          <w:rFonts w:hint="default"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rPr>
        <w:t>公司”“百名优秀保安员”评</w:t>
      </w:r>
      <w:r>
        <w:rPr>
          <w:rFonts w:hint="default" w:ascii="Times New Roman" w:hAnsi="Times New Roman" w:eastAsia="仿宋_GB2312" w:cs="Times New Roman"/>
          <w:sz w:val="32"/>
          <w:szCs w:val="32"/>
          <w:lang w:val="en-US" w:eastAsia="zh-CN"/>
        </w:rPr>
        <w:t>选</w:t>
      </w:r>
      <w:r>
        <w:rPr>
          <w:rFonts w:hint="default" w:ascii="Times New Roman" w:hAnsi="Times New Roman" w:eastAsia="仿宋_GB2312" w:cs="Times New Roman"/>
          <w:sz w:val="32"/>
          <w:szCs w:val="32"/>
        </w:rPr>
        <w:t>活动是深入贯彻《保安服务管理条例》，促进保安服务行业规范健康发展、加强保安队伍建设的重要举措。对于促进全社会充分了解保安行业、关注和支持保安工作具有重要作用。各地</w:t>
      </w:r>
      <w:r>
        <w:rPr>
          <w:rFonts w:hint="default" w:ascii="Times New Roman" w:hAnsi="Times New Roman" w:eastAsia="仿宋_GB2312" w:cs="Times New Roman"/>
          <w:sz w:val="32"/>
          <w:szCs w:val="32"/>
          <w:lang w:val="en-US" w:eastAsia="zh-CN"/>
        </w:rPr>
        <w:t>监管部门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保安协会、各保安服务企业</w:t>
      </w:r>
      <w:r>
        <w:rPr>
          <w:rFonts w:hint="default" w:ascii="Times New Roman" w:hAnsi="Times New Roman" w:eastAsia="仿宋_GB2312" w:cs="Times New Roman"/>
          <w:sz w:val="32"/>
          <w:szCs w:val="32"/>
        </w:rPr>
        <w:t>要高度重视，把评</w:t>
      </w:r>
      <w:r>
        <w:rPr>
          <w:rFonts w:hint="default" w:ascii="Times New Roman" w:hAnsi="Times New Roman" w:eastAsia="仿宋_GB2312" w:cs="Times New Roman"/>
          <w:sz w:val="32"/>
          <w:szCs w:val="32"/>
          <w:lang w:val="en-US" w:eastAsia="zh-CN"/>
        </w:rPr>
        <w:t>选</w:t>
      </w:r>
      <w:r>
        <w:rPr>
          <w:rFonts w:hint="default" w:ascii="Times New Roman" w:hAnsi="Times New Roman" w:eastAsia="仿宋_GB2312" w:cs="Times New Roman"/>
          <w:sz w:val="32"/>
          <w:szCs w:val="32"/>
        </w:rPr>
        <w:t>活动与年终总结评比工作结合起来，精心部署，认真组织，抓好落实。</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rPr>
        <w:t>广泛征集，择优</w:t>
      </w:r>
      <w:r>
        <w:rPr>
          <w:rFonts w:hint="default" w:ascii="Times New Roman" w:hAnsi="Times New Roman" w:eastAsia="楷体_GB2312" w:cs="Times New Roman"/>
          <w:sz w:val="32"/>
          <w:szCs w:val="32"/>
          <w:lang w:val="en-US" w:eastAsia="zh-CN"/>
        </w:rPr>
        <w:t>申报</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lang w:val="en-US" w:eastAsia="zh-CN"/>
        </w:rPr>
        <w:t>评选活动</w:t>
      </w:r>
      <w:r>
        <w:rPr>
          <w:rFonts w:hint="default" w:ascii="Times New Roman" w:hAnsi="Times New Roman" w:eastAsia="仿宋_GB2312" w:cs="Times New Roman"/>
          <w:sz w:val="32"/>
          <w:szCs w:val="32"/>
        </w:rPr>
        <w:t>涉及全</w:t>
      </w:r>
      <w:r>
        <w:rPr>
          <w:rFonts w:hint="default" w:ascii="Times New Roman" w:hAnsi="Times New Roman" w:eastAsia="仿宋_GB2312" w:cs="Times New Roman"/>
          <w:sz w:val="32"/>
          <w:szCs w:val="32"/>
          <w:lang w:val="en-US" w:eastAsia="zh-CN"/>
        </w:rPr>
        <w:t>省</w:t>
      </w:r>
      <w:r>
        <w:rPr>
          <w:rFonts w:hint="default" w:ascii="Times New Roman" w:hAnsi="Times New Roman" w:eastAsia="仿宋_GB2312" w:cs="Times New Roman"/>
          <w:sz w:val="32"/>
          <w:szCs w:val="32"/>
        </w:rPr>
        <w:t>保安</w:t>
      </w: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和广大从业人员</w:t>
      </w:r>
      <w:r>
        <w:rPr>
          <w:rFonts w:hint="default" w:ascii="Times New Roman" w:hAnsi="Times New Roman" w:eastAsia="仿宋_GB2312" w:cs="Times New Roman"/>
          <w:sz w:val="32"/>
          <w:szCs w:val="32"/>
          <w:lang w:val="en-US" w:eastAsia="zh-CN"/>
        </w:rPr>
        <w:t>的切身利益</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地监管部门、保安协会和</w:t>
      </w:r>
      <w:r>
        <w:rPr>
          <w:rFonts w:hint="default" w:ascii="Times New Roman" w:hAnsi="Times New Roman" w:eastAsia="仿宋_GB2312" w:cs="Times New Roman"/>
          <w:sz w:val="32"/>
          <w:szCs w:val="32"/>
        </w:rPr>
        <w:t>企业要做好评</w:t>
      </w:r>
      <w:r>
        <w:rPr>
          <w:rFonts w:hint="default" w:ascii="Times New Roman" w:hAnsi="Times New Roman" w:eastAsia="仿宋_GB2312" w:cs="Times New Roman"/>
          <w:sz w:val="32"/>
          <w:szCs w:val="32"/>
          <w:lang w:val="en-US" w:eastAsia="zh-CN"/>
        </w:rPr>
        <w:t>选</w:t>
      </w:r>
      <w:r>
        <w:rPr>
          <w:rFonts w:hint="default" w:ascii="Times New Roman" w:hAnsi="Times New Roman" w:eastAsia="仿宋_GB2312" w:cs="Times New Roman"/>
          <w:sz w:val="32"/>
          <w:szCs w:val="32"/>
        </w:rPr>
        <w:t>活动的宣传</w:t>
      </w:r>
      <w:r>
        <w:rPr>
          <w:rFonts w:hint="default" w:ascii="Times New Roman" w:hAnsi="Times New Roman" w:eastAsia="仿宋_GB2312" w:cs="Times New Roman"/>
          <w:sz w:val="32"/>
          <w:szCs w:val="32"/>
          <w:lang w:val="en-US" w:eastAsia="zh-CN"/>
        </w:rPr>
        <w:t>发动</w:t>
      </w:r>
      <w:r>
        <w:rPr>
          <w:rFonts w:hint="default" w:ascii="Times New Roman" w:hAnsi="Times New Roman" w:eastAsia="仿宋_GB2312" w:cs="Times New Roman"/>
          <w:sz w:val="32"/>
          <w:szCs w:val="32"/>
        </w:rPr>
        <w:t>，使企业</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广大</w:t>
      </w:r>
      <w:r>
        <w:rPr>
          <w:rFonts w:hint="default" w:ascii="Times New Roman" w:hAnsi="Times New Roman" w:eastAsia="仿宋_GB2312" w:cs="Times New Roman"/>
          <w:sz w:val="32"/>
          <w:szCs w:val="32"/>
          <w:lang w:val="en-US" w:eastAsia="zh-CN"/>
        </w:rPr>
        <w:t>从业人员</w:t>
      </w:r>
      <w:r>
        <w:rPr>
          <w:rFonts w:hint="default" w:ascii="Times New Roman" w:hAnsi="Times New Roman" w:eastAsia="仿宋_GB2312" w:cs="Times New Roman"/>
          <w:sz w:val="32"/>
          <w:szCs w:val="32"/>
        </w:rPr>
        <w:t>知晓参</w:t>
      </w:r>
      <w:r>
        <w:rPr>
          <w:rFonts w:hint="default" w:ascii="Times New Roman" w:hAnsi="Times New Roman" w:eastAsia="仿宋_GB2312" w:cs="Times New Roman"/>
          <w:sz w:val="32"/>
          <w:szCs w:val="32"/>
          <w:lang w:val="en-US" w:eastAsia="zh-CN"/>
        </w:rPr>
        <w:t>选</w:t>
      </w:r>
      <w:r>
        <w:rPr>
          <w:rFonts w:hint="default" w:ascii="Times New Roman" w:hAnsi="Times New Roman" w:eastAsia="仿宋_GB2312" w:cs="Times New Roman"/>
          <w:sz w:val="32"/>
          <w:szCs w:val="32"/>
        </w:rPr>
        <w:t>条件和申报程序,认真对照参</w:t>
      </w:r>
      <w:r>
        <w:rPr>
          <w:rFonts w:hint="default" w:ascii="Times New Roman" w:hAnsi="Times New Roman" w:eastAsia="仿宋_GB2312" w:cs="Times New Roman"/>
          <w:sz w:val="32"/>
          <w:szCs w:val="32"/>
          <w:lang w:val="en-US" w:eastAsia="zh-CN"/>
        </w:rPr>
        <w:t>选标准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充分考虑保安服务公司规模</w:t>
      </w:r>
      <w:r>
        <w:rPr>
          <w:rFonts w:hint="default" w:ascii="Times New Roman" w:hAnsi="Times New Roman" w:eastAsia="仿宋_GB2312" w:cs="Times New Roman"/>
          <w:sz w:val="32"/>
          <w:szCs w:val="32"/>
          <w:lang w:val="en-US" w:eastAsia="zh-CN"/>
        </w:rPr>
        <w:t>效益</w:t>
      </w:r>
      <w:r>
        <w:rPr>
          <w:rFonts w:hint="default" w:ascii="Times New Roman" w:hAnsi="Times New Roman" w:eastAsia="仿宋_GB2312" w:cs="Times New Roman"/>
          <w:sz w:val="32"/>
          <w:szCs w:val="32"/>
          <w:lang w:val="zh-CN"/>
        </w:rPr>
        <w:t>、经济类型、服务内容以及保安员</w:t>
      </w:r>
      <w:r>
        <w:rPr>
          <w:rFonts w:hint="default" w:ascii="Times New Roman" w:hAnsi="Times New Roman" w:eastAsia="仿宋_GB2312" w:cs="Times New Roman"/>
          <w:sz w:val="32"/>
          <w:szCs w:val="32"/>
          <w:lang w:val="en-US" w:eastAsia="zh-CN"/>
        </w:rPr>
        <w:t>岗位、</w:t>
      </w:r>
      <w:r>
        <w:rPr>
          <w:rFonts w:hint="default" w:ascii="Times New Roman" w:hAnsi="Times New Roman" w:eastAsia="仿宋_GB2312" w:cs="Times New Roman"/>
          <w:sz w:val="32"/>
          <w:szCs w:val="32"/>
          <w:lang w:val="zh-CN"/>
        </w:rPr>
        <w:t>性</w:t>
      </w:r>
      <w:r>
        <w:rPr>
          <w:rFonts w:hint="default" w:ascii="Times New Roman" w:hAnsi="Times New Roman" w:eastAsia="仿宋_GB2312" w:cs="Times New Roman"/>
          <w:sz w:val="32"/>
          <w:szCs w:val="32"/>
          <w:lang w:val="en-US" w:eastAsia="zh-CN"/>
        </w:rPr>
        <w:t>别</w:t>
      </w:r>
      <w:r>
        <w:rPr>
          <w:rFonts w:hint="default" w:ascii="Times New Roman" w:hAnsi="Times New Roman" w:eastAsia="仿宋_GB2312" w:cs="Times New Roman"/>
          <w:sz w:val="32"/>
          <w:szCs w:val="32"/>
          <w:lang w:val="zh-CN"/>
        </w:rPr>
        <w:t>和</w:t>
      </w:r>
      <w:r>
        <w:rPr>
          <w:rFonts w:hint="default" w:ascii="Times New Roman" w:hAnsi="Times New Roman" w:eastAsia="仿宋_GB2312" w:cs="Times New Roman"/>
          <w:sz w:val="32"/>
          <w:szCs w:val="32"/>
          <w:lang w:val="en-US" w:eastAsia="zh-CN"/>
        </w:rPr>
        <w:t>年龄</w:t>
      </w:r>
      <w:r>
        <w:rPr>
          <w:rFonts w:hint="default" w:ascii="Times New Roman" w:hAnsi="Times New Roman" w:eastAsia="仿宋_GB2312" w:cs="Times New Roman"/>
          <w:sz w:val="32"/>
          <w:szCs w:val="32"/>
          <w:lang w:val="zh-CN"/>
        </w:rPr>
        <w:t>等因素，</w:t>
      </w:r>
      <w:r>
        <w:rPr>
          <w:rFonts w:hint="default" w:ascii="Times New Roman" w:hAnsi="Times New Roman" w:eastAsia="仿宋_GB2312" w:cs="Times New Roman"/>
          <w:sz w:val="32"/>
          <w:szCs w:val="32"/>
          <w:lang w:val="en-US" w:eastAsia="zh-CN"/>
        </w:rPr>
        <w:t>优中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选优，积极</w:t>
      </w:r>
      <w:r>
        <w:rPr>
          <w:rFonts w:hint="default" w:ascii="Times New Roman" w:hAnsi="Times New Roman" w:eastAsia="仿宋_GB2312" w:cs="Times New Roman"/>
          <w:sz w:val="32"/>
          <w:szCs w:val="32"/>
        </w:rPr>
        <w:t>申报，及时办理申报手续，</w:t>
      </w:r>
      <w:r>
        <w:rPr>
          <w:rFonts w:hint="default" w:ascii="Times New Roman" w:hAnsi="Times New Roman" w:eastAsia="仿宋_GB2312" w:cs="Times New Roman"/>
          <w:sz w:val="32"/>
          <w:szCs w:val="32"/>
          <w:lang w:val="en-US" w:eastAsia="zh-CN"/>
        </w:rPr>
        <w:t>按时报送</w:t>
      </w:r>
      <w:r>
        <w:rPr>
          <w:rFonts w:hint="default" w:ascii="Times New Roman" w:hAnsi="Times New Roman" w:eastAsia="仿宋_GB2312" w:cs="Times New Roman"/>
          <w:sz w:val="32"/>
          <w:szCs w:val="32"/>
        </w:rPr>
        <w:t>相关资料。</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rPr>
        <w:t>严格评选，确保质量。</w:t>
      </w:r>
      <w:r>
        <w:rPr>
          <w:rFonts w:hint="default" w:ascii="Times New Roman" w:hAnsi="Times New Roman" w:eastAsia="仿宋_GB2312" w:cs="Times New Roman"/>
          <w:sz w:val="32"/>
          <w:szCs w:val="32"/>
        </w:rPr>
        <w:t>参评</w:t>
      </w:r>
      <w:r>
        <w:rPr>
          <w:rFonts w:hint="default" w:ascii="Times New Roman" w:hAnsi="Times New Roman" w:eastAsia="仿宋_GB2312" w:cs="Times New Roman"/>
          <w:sz w:val="32"/>
          <w:szCs w:val="32"/>
          <w:lang w:val="en-US" w:eastAsia="zh-CN"/>
        </w:rPr>
        <w:t>企业和人员</w:t>
      </w:r>
      <w:r>
        <w:rPr>
          <w:rFonts w:hint="default" w:ascii="Times New Roman" w:hAnsi="Times New Roman" w:eastAsia="仿宋_GB2312" w:cs="Times New Roman"/>
          <w:sz w:val="32"/>
          <w:szCs w:val="32"/>
        </w:rPr>
        <w:t>申报材料必须真实可</w:t>
      </w:r>
      <w:r>
        <w:rPr>
          <w:rFonts w:hint="default" w:ascii="Times New Roman" w:hAnsi="Times New Roman" w:eastAsia="仿宋_GB2312" w:cs="Times New Roman"/>
          <w:sz w:val="32"/>
          <w:szCs w:val="32"/>
          <w:lang w:val="en-US" w:eastAsia="zh-CN"/>
        </w:rPr>
        <w:t>信</w:t>
      </w:r>
      <w:r>
        <w:rPr>
          <w:rFonts w:hint="default" w:ascii="Times New Roman" w:hAnsi="Times New Roman" w:eastAsia="仿宋_GB2312" w:cs="Times New Roman"/>
          <w:sz w:val="32"/>
          <w:szCs w:val="32"/>
        </w:rPr>
        <w:t>，严禁</w:t>
      </w:r>
      <w:r>
        <w:rPr>
          <w:rFonts w:hint="default" w:ascii="Times New Roman" w:hAnsi="Times New Roman" w:eastAsia="仿宋_GB2312" w:cs="Times New Roman"/>
          <w:sz w:val="32"/>
          <w:szCs w:val="32"/>
          <w:lang w:val="en-US" w:eastAsia="zh-CN"/>
        </w:rPr>
        <w:t>弄</w:t>
      </w:r>
      <w:r>
        <w:rPr>
          <w:rFonts w:hint="default" w:ascii="Times New Roman" w:hAnsi="Times New Roman" w:eastAsia="仿宋_GB2312" w:cs="Times New Roman"/>
          <w:sz w:val="32"/>
          <w:szCs w:val="32"/>
        </w:rPr>
        <w:t>虚作假。</w:t>
      </w:r>
      <w:r>
        <w:rPr>
          <w:rFonts w:hint="default" w:ascii="Times New Roman" w:hAnsi="Times New Roman" w:eastAsia="仿宋_GB2312" w:cs="Times New Roman"/>
          <w:sz w:val="32"/>
          <w:szCs w:val="32"/>
          <w:lang w:val="en-US" w:eastAsia="zh-CN"/>
        </w:rPr>
        <w:t>各地监管部门、保安协会</w:t>
      </w:r>
      <w:r>
        <w:rPr>
          <w:rFonts w:hint="default" w:ascii="Times New Roman" w:hAnsi="Times New Roman" w:eastAsia="仿宋_GB2312" w:cs="Times New Roman"/>
          <w:sz w:val="32"/>
          <w:szCs w:val="32"/>
          <w:lang w:val="zh-CN"/>
        </w:rPr>
        <w:t>要认真履职，从严审查，依法依规严格</w:t>
      </w:r>
      <w:r>
        <w:rPr>
          <w:rFonts w:hint="default" w:ascii="Times New Roman" w:hAnsi="Times New Roman" w:eastAsia="仿宋_GB2312" w:cs="Times New Roman"/>
          <w:sz w:val="32"/>
          <w:szCs w:val="32"/>
          <w:lang w:val="en-US" w:eastAsia="zh-CN"/>
        </w:rPr>
        <w:t>核</w:t>
      </w:r>
      <w:r>
        <w:rPr>
          <w:rFonts w:hint="default" w:ascii="Times New Roman" w:hAnsi="Times New Roman" w:eastAsia="仿宋_GB2312" w:cs="Times New Roman"/>
          <w:sz w:val="32"/>
          <w:szCs w:val="32"/>
          <w:lang w:val="zh-CN"/>
        </w:rPr>
        <w:t>查核实</w:t>
      </w:r>
      <w:r>
        <w:rPr>
          <w:rFonts w:hint="default" w:ascii="Times New Roman" w:hAnsi="Times New Roman" w:eastAsia="仿宋_GB2312" w:cs="Times New Roman"/>
          <w:sz w:val="32"/>
          <w:szCs w:val="32"/>
          <w:lang w:val="en-US" w:eastAsia="zh-CN"/>
        </w:rPr>
        <w:t>企业和人员相关材料，</w:t>
      </w:r>
      <w:r>
        <w:rPr>
          <w:rFonts w:hint="default" w:ascii="Times New Roman" w:hAnsi="Times New Roman" w:eastAsia="仿宋_GB2312" w:cs="Times New Roman"/>
          <w:sz w:val="32"/>
          <w:szCs w:val="32"/>
          <w:lang w:val="zh-CN"/>
        </w:rPr>
        <w:t>努力做到公开、公平、公正、公认，</w:t>
      </w:r>
      <w:r>
        <w:rPr>
          <w:rFonts w:hint="default" w:ascii="Times New Roman" w:hAnsi="Times New Roman" w:eastAsia="仿宋_GB2312" w:cs="Times New Roman"/>
          <w:sz w:val="32"/>
          <w:szCs w:val="32"/>
        </w:rPr>
        <w:t>一旦发现弄虚作假行为，坚决取消参评资格并予以通报批评。</w:t>
      </w:r>
    </w:p>
    <w:p>
      <w:pPr>
        <w:keepNext w:val="0"/>
        <w:keepLines w:val="0"/>
        <w:pageBreakBefore w:val="0"/>
        <w:kinsoku/>
        <w:wordWrap/>
        <w:overflowPunct/>
        <w:topLinePunct w:val="0"/>
        <w:autoSpaceDE/>
        <w:autoSpaceDN/>
        <w:bidi w:val="0"/>
        <w:adjustRightInd/>
        <w:snapToGrid/>
        <w:spacing w:beforeAutospacing="0" w:afterAutospacing="0" w:line="579" w:lineRule="exact"/>
        <w:textAlignment w:val="auto"/>
        <w:rPr>
          <w:rStyle w:val="10"/>
          <w:rFonts w:hint="default" w:ascii="Times New Roman" w:hAnsi="Times New Roman" w:eastAsia="仿宋_GB2312" w:cs="Times New Roman"/>
          <w:b w:val="0"/>
          <w:bCs w:val="0"/>
          <w:color w:val="202020"/>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省保安协会</w:t>
      </w:r>
      <w:r>
        <w:rPr>
          <w:rStyle w:val="10"/>
          <w:rFonts w:hint="default" w:ascii="Times New Roman" w:hAnsi="Times New Roman" w:eastAsia="仿宋_GB2312" w:cs="Times New Roman"/>
          <w:b w:val="0"/>
          <w:bCs w:val="0"/>
          <w:color w:val="202020"/>
          <w:sz w:val="32"/>
          <w:szCs w:val="32"/>
        </w:rPr>
        <w:t>联系人：</w:t>
      </w:r>
    </w:p>
    <w:p>
      <w:pPr>
        <w:keepNext w:val="0"/>
        <w:keepLines w:val="0"/>
        <w:pageBreakBefore w:val="0"/>
        <w:kinsoku/>
        <w:wordWrap/>
        <w:overflowPunct/>
        <w:topLinePunct w:val="0"/>
        <w:autoSpaceDE/>
        <w:autoSpaceDN/>
        <w:bidi w:val="0"/>
        <w:adjustRightInd/>
        <w:snapToGrid/>
        <w:spacing w:beforeAutospacing="0" w:afterAutospacing="0" w:line="579" w:lineRule="exac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kern w:val="0"/>
          <w:sz w:val="32"/>
          <w:szCs w:val="32"/>
          <w:lang w:val="en-US" w:eastAsia="zh-CN"/>
        </w:rPr>
        <w:t xml:space="preserve">    余力13784306000  </w:t>
      </w:r>
      <w:r>
        <w:rPr>
          <w:rFonts w:hint="default" w:ascii="Times New Roman" w:hAnsi="Times New Roman" w:eastAsia="仿宋_GB2312" w:cs="Times New Roman"/>
          <w:b w:val="0"/>
          <w:bCs/>
          <w:kern w:val="0"/>
          <w:sz w:val="32"/>
          <w:szCs w:val="32"/>
        </w:rPr>
        <w:t>葛海军18830155303</w:t>
      </w:r>
    </w:p>
    <w:p>
      <w:pPr>
        <w:keepNext w:val="0"/>
        <w:keepLines w:val="0"/>
        <w:pageBreakBefore w:val="0"/>
        <w:kinsoku/>
        <w:wordWrap/>
        <w:overflowPunct/>
        <w:topLinePunct w:val="0"/>
        <w:autoSpaceDE/>
        <w:autoSpaceDN/>
        <w:bidi w:val="0"/>
        <w:adjustRightInd/>
        <w:snapToGrid/>
        <w:spacing w:beforeAutospacing="0" w:afterAutospacing="0" w:line="579" w:lineRule="exact"/>
        <w:ind w:firstLine="660"/>
        <w:textAlignment w:val="auto"/>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联系电话：0311—</w:t>
      </w:r>
      <w:r>
        <w:rPr>
          <w:rFonts w:hint="default" w:ascii="Times New Roman" w:hAnsi="Times New Roman" w:eastAsia="仿宋_GB2312" w:cs="Times New Roman"/>
          <w:b w:val="0"/>
          <w:bCs/>
          <w:kern w:val="0"/>
          <w:sz w:val="32"/>
          <w:szCs w:val="32"/>
          <w:lang w:val="en-US" w:eastAsia="zh-CN"/>
        </w:rPr>
        <w:t>66993225、</w:t>
      </w:r>
      <w:r>
        <w:rPr>
          <w:rFonts w:hint="default" w:ascii="Times New Roman" w:hAnsi="Times New Roman" w:eastAsia="仿宋_GB2312" w:cs="Times New Roman"/>
          <w:b w:val="0"/>
          <w:bCs/>
          <w:kern w:val="0"/>
          <w:sz w:val="32"/>
          <w:szCs w:val="32"/>
        </w:rPr>
        <w:t>66993568</w:t>
      </w:r>
    </w:p>
    <w:p>
      <w:pPr>
        <w:keepNext w:val="0"/>
        <w:keepLines w:val="0"/>
        <w:pageBreakBefore w:val="0"/>
        <w:kinsoku/>
        <w:wordWrap/>
        <w:overflowPunct/>
        <w:topLinePunct w:val="0"/>
        <w:autoSpaceDE/>
        <w:autoSpaceDN/>
        <w:bidi w:val="0"/>
        <w:adjustRightInd/>
        <w:snapToGrid/>
        <w:spacing w:beforeAutospacing="0" w:afterAutospacing="0" w:line="579" w:lineRule="exact"/>
        <w:ind w:firstLine="66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电子邮箱：</w:t>
      </w:r>
      <w:r>
        <w:rPr>
          <w:rFonts w:hint="default" w:ascii="Times New Roman" w:hAnsi="Times New Roman" w:eastAsia="仿宋_GB2312" w:cs="Times New Roman"/>
          <w:b w:val="0"/>
          <w:bCs/>
          <w:color w:val="auto"/>
          <w:sz w:val="32"/>
          <w:szCs w:val="32"/>
          <w:u w:val="none"/>
        </w:rPr>
        <w:t>hebeibaxh@163.com</w:t>
      </w:r>
    </w:p>
    <w:p>
      <w:pPr>
        <w:keepNext w:val="0"/>
        <w:keepLines w:val="0"/>
        <w:pageBreakBefore w:val="0"/>
        <w:kinsoku/>
        <w:wordWrap/>
        <w:overflowPunct/>
        <w:topLinePunct w:val="0"/>
        <w:autoSpaceDE/>
        <w:autoSpaceDN/>
        <w:bidi w:val="0"/>
        <w:adjustRightInd/>
        <w:snapToGrid/>
        <w:spacing w:beforeAutospacing="0" w:afterAutospacing="0" w:line="579" w:lineRule="exact"/>
        <w:ind w:firstLine="66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地址：河北省石家庄市桥西区裕华西路190号</w:t>
      </w:r>
    </w:p>
    <w:p>
      <w:pPr>
        <w:keepNext w:val="0"/>
        <w:keepLines w:val="0"/>
        <w:pageBreakBefore w:val="0"/>
        <w:kinsoku/>
        <w:wordWrap/>
        <w:overflowPunct/>
        <w:topLinePunct w:val="0"/>
        <w:autoSpaceDE/>
        <w:autoSpaceDN/>
        <w:bidi w:val="0"/>
        <w:adjustRightInd/>
        <w:snapToGrid/>
        <w:spacing w:beforeAutospacing="0" w:afterAutospacing="0" w:line="579" w:lineRule="exact"/>
        <w:ind w:firstLine="660"/>
        <w:textAlignment w:val="auto"/>
        <w:rPr>
          <w:rFonts w:hint="default" w:ascii="Times New Roman" w:hAnsi="Times New Roman" w:eastAsia="仿宋_GB2312" w:cs="Times New Roman"/>
          <w:b w:val="0"/>
          <w:bCs/>
          <w:sz w:val="32"/>
          <w:szCs w:val="32"/>
        </w:rPr>
      </w:pPr>
    </w:p>
    <w:p>
      <w:pPr>
        <w:keepNext w:val="0"/>
        <w:keepLines w:val="0"/>
        <w:pageBreakBefore w:val="0"/>
        <w:kinsoku/>
        <w:wordWrap/>
        <w:overflowPunct/>
        <w:topLinePunct w:val="0"/>
        <w:autoSpaceDE/>
        <w:autoSpaceDN/>
        <w:bidi w:val="0"/>
        <w:adjustRightInd/>
        <w:snapToGrid/>
        <w:spacing w:beforeAutospacing="0" w:afterAutospacing="0" w:line="579" w:lineRule="exact"/>
        <w:ind w:firstLine="6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sz w:val="32"/>
          <w:szCs w:val="32"/>
        </w:rPr>
        <w:t>附</w:t>
      </w:r>
      <w:r>
        <w:rPr>
          <w:rFonts w:hint="default" w:ascii="Times New Roman" w:hAnsi="Times New Roman" w:eastAsia="仿宋_GB2312" w:cs="Times New Roman"/>
          <w:b w:val="0"/>
          <w:bCs/>
          <w:sz w:val="32"/>
          <w:szCs w:val="32"/>
          <w:lang w:val="en-US" w:eastAsia="zh-CN"/>
        </w:rPr>
        <w:t>件</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val="en-US" w:eastAsia="zh-CN"/>
        </w:rPr>
        <w:t>1.</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val="en-US" w:eastAsia="zh-CN"/>
        </w:rPr>
        <w:t>推荐名单汇总</w:t>
      </w:r>
      <w:r>
        <w:rPr>
          <w:rFonts w:hint="default" w:ascii="Times New Roman" w:hAnsi="Times New Roman" w:eastAsia="仿宋_GB2312" w:cs="Times New Roman"/>
          <w:sz w:val="32"/>
          <w:szCs w:val="32"/>
        </w:rPr>
        <w:t>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sz w:val="32"/>
          <w:szCs w:val="32"/>
          <w:lang w:val="en-US" w:eastAsia="zh-CN"/>
        </w:rPr>
        <w:t>2.</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val="en-US" w:eastAsia="zh-CN"/>
        </w:rPr>
        <w:t>2022年度全省“</w:t>
      </w:r>
      <w:r>
        <w:rPr>
          <w:rFonts w:hint="default" w:ascii="Times New Roman" w:hAnsi="Times New Roman" w:eastAsia="仿宋_GB2312" w:cs="Times New Roman"/>
          <w:b w:val="0"/>
          <w:bCs/>
          <w:sz w:val="32"/>
          <w:szCs w:val="32"/>
        </w:rPr>
        <w:t>十</w:t>
      </w:r>
      <w:r>
        <w:rPr>
          <w:rFonts w:hint="default" w:ascii="Times New Roman" w:hAnsi="Times New Roman" w:eastAsia="仿宋_GB2312" w:cs="Times New Roman"/>
          <w:sz w:val="32"/>
          <w:szCs w:val="32"/>
        </w:rPr>
        <w:t>佳保安</w:t>
      </w:r>
      <w:r>
        <w:rPr>
          <w:rFonts w:hint="default" w:ascii="Times New Roman" w:hAnsi="Times New Roman" w:eastAsia="仿宋_GB2312" w:cs="Times New Roman"/>
          <w:sz w:val="32"/>
          <w:szCs w:val="32"/>
          <w:lang w:val="en-US" w:eastAsia="zh-CN"/>
        </w:rPr>
        <w:t>服务</w:t>
      </w:r>
      <w:r>
        <w:rPr>
          <w:rFonts w:hint="default" w:ascii="Times New Roman" w:hAnsi="Times New Roman" w:eastAsia="仿宋_GB2312" w:cs="Times New Roman"/>
          <w:sz w:val="32"/>
          <w:szCs w:val="32"/>
        </w:rPr>
        <w:t>公司</w:t>
      </w:r>
      <w:r>
        <w:rPr>
          <w:rFonts w:hint="default"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sz w:val="32"/>
          <w:szCs w:val="32"/>
          <w:lang w:val="en-US" w:eastAsia="zh-CN"/>
        </w:rPr>
        <w:t>推荐</w:t>
      </w:r>
      <w:r>
        <w:rPr>
          <w:rFonts w:hint="default" w:ascii="Times New Roman" w:hAnsi="Times New Roman" w:eastAsia="仿宋_GB2312" w:cs="Times New Roman"/>
          <w:sz w:val="32"/>
          <w:szCs w:val="32"/>
        </w:rPr>
        <w:t>表》</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2022年度全省“百名</w:t>
      </w:r>
      <w:r>
        <w:rPr>
          <w:rFonts w:hint="default" w:ascii="Times New Roman" w:hAnsi="Times New Roman" w:eastAsia="仿宋_GB2312" w:cs="Times New Roman"/>
          <w:sz w:val="32"/>
          <w:szCs w:val="32"/>
        </w:rPr>
        <w:t>优秀保安员</w:t>
      </w:r>
      <w:r>
        <w:rPr>
          <w:rFonts w:hint="default" w:ascii="Times New Roman" w:hAnsi="Times New Roman" w:eastAsia="仿宋_GB2312" w:cs="Times New Roman"/>
          <w:sz w:val="32"/>
          <w:szCs w:val="32"/>
          <w:lang w:val="en-US" w:eastAsia="zh-CN"/>
        </w:rPr>
        <w:t>”推荐</w:t>
      </w:r>
      <w:r>
        <w:rPr>
          <w:rFonts w:hint="default" w:ascii="Times New Roman" w:hAnsi="Times New Roman" w:eastAsia="仿宋_GB2312" w:cs="Times New Roman"/>
          <w:sz w:val="32"/>
          <w:szCs w:val="32"/>
        </w:rPr>
        <w:t>表》</w:t>
      </w:r>
    </w:p>
    <w:p>
      <w:pPr>
        <w:keepNext w:val="0"/>
        <w:keepLines w:val="0"/>
        <w:pageBreakBefore w:val="0"/>
        <w:kinsoku/>
        <w:wordWrap/>
        <w:overflowPunct/>
        <w:topLinePunct w:val="0"/>
        <w:autoSpaceDE/>
        <w:autoSpaceDN/>
        <w:bidi w:val="0"/>
        <w:adjustRightInd/>
        <w:snapToGrid/>
        <w:spacing w:beforeAutospacing="0" w:afterAutospacing="0" w:line="579" w:lineRule="exact"/>
        <w:ind w:firstLine="660"/>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579"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beforeAutospacing="0" w:afterAutospacing="0" w:line="579" w:lineRule="exact"/>
        <w:ind w:firstLine="6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河北省保安协会</w:t>
      </w:r>
    </w:p>
    <w:p>
      <w:pPr>
        <w:keepNext w:val="0"/>
        <w:keepLines w:val="0"/>
        <w:pageBreakBefore w:val="0"/>
        <w:kinsoku/>
        <w:wordWrap/>
        <w:overflowPunct/>
        <w:topLinePunct w:val="0"/>
        <w:autoSpaceDE/>
        <w:autoSpaceDN/>
        <w:bidi w:val="0"/>
        <w:adjustRightInd/>
        <w:snapToGrid/>
        <w:spacing w:beforeAutospacing="0" w:afterAutospacing="0" w:line="579" w:lineRule="exact"/>
        <w:ind w:firstLine="6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2月</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w:t>
      </w:r>
    </w:p>
    <w:p>
      <w:pPr>
        <w:spacing w:line="580" w:lineRule="exact"/>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spacing w:line="57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2022年度全省</w:t>
      </w:r>
      <w:r>
        <w:rPr>
          <w:rFonts w:hint="default" w:ascii="Times New Roman" w:hAnsi="Times New Roman" w:eastAsia="方正小标宋简体" w:cs="Times New Roman"/>
          <w:sz w:val="44"/>
          <w:szCs w:val="44"/>
          <w:lang w:eastAsia="zh-CN"/>
        </w:rPr>
        <w:t>“十佳保安服务公司”</w:t>
      </w:r>
    </w:p>
    <w:p>
      <w:pPr>
        <w:spacing w:line="57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“百名优秀保安员”</w:t>
      </w:r>
      <w:r>
        <w:rPr>
          <w:rFonts w:hint="default" w:ascii="Times New Roman" w:hAnsi="Times New Roman" w:eastAsia="方正小标宋简体" w:cs="Times New Roman"/>
          <w:sz w:val="44"/>
          <w:szCs w:val="44"/>
        </w:rPr>
        <w:t>推荐名单</w:t>
      </w:r>
      <w:r>
        <w:rPr>
          <w:rFonts w:hint="default" w:ascii="Times New Roman" w:hAnsi="Times New Roman" w:eastAsia="方正小标宋简体" w:cs="Times New Roman"/>
          <w:sz w:val="44"/>
          <w:szCs w:val="44"/>
          <w:lang w:eastAsia="zh-CN"/>
        </w:rPr>
        <w:t>汇总</w:t>
      </w:r>
      <w:r>
        <w:rPr>
          <w:rFonts w:hint="default" w:ascii="Times New Roman" w:hAnsi="Times New Roman" w:eastAsia="方正小标宋简体" w:cs="Times New Roman"/>
          <w:sz w:val="44"/>
          <w:szCs w:val="44"/>
        </w:rPr>
        <w:t>表</w:t>
      </w:r>
    </w:p>
    <w:p>
      <w:pPr>
        <w:tabs>
          <w:tab w:val="center" w:pos="4422"/>
          <w:tab w:val="right" w:pos="8844"/>
        </w:tabs>
        <w:spacing w:line="240" w:lineRule="auto"/>
        <w:jc w:val="left"/>
        <w:rPr>
          <w:rFonts w:hint="default" w:ascii="Times New Roman" w:hAnsi="Times New Roman" w:eastAsia="仿宋_GB2312" w:cs="Times New Roman"/>
          <w:sz w:val="32"/>
          <w:szCs w:val="32"/>
        </w:rPr>
      </w:pPr>
    </w:p>
    <w:p>
      <w:pPr>
        <w:tabs>
          <w:tab w:val="center" w:pos="4422"/>
          <w:tab w:val="right" w:pos="8844"/>
        </w:tabs>
        <w:spacing w:line="240" w:lineRule="auto"/>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xml:space="preserve">填表单位（盖章）： </w:t>
      </w:r>
      <w:r>
        <w:rPr>
          <w:rFonts w:hint="default" w:ascii="Times New Roman" w:hAnsi="Times New Roman" w:eastAsia="仿宋_GB2312" w:cs="Times New Roman"/>
          <w:sz w:val="32"/>
          <w:szCs w:val="32"/>
          <w:lang w:val="en-US" w:eastAsia="zh-CN"/>
        </w:rPr>
        <w:t xml:space="preserve">                </w:t>
      </w:r>
    </w:p>
    <w:tbl>
      <w:tblPr>
        <w:tblStyle w:val="7"/>
        <w:tblW w:w="951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1441"/>
        <w:gridCol w:w="1111"/>
        <w:gridCol w:w="6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511" w:type="dxa"/>
            <w:gridSpan w:val="4"/>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1"/>
                <w:szCs w:val="21"/>
                <w:lang w:eastAsia="zh-CN"/>
              </w:rPr>
              <w:t>十佳保安服务公司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1</w:t>
            </w:r>
          </w:p>
        </w:tc>
        <w:tc>
          <w:tcPr>
            <w:tcW w:w="8629" w:type="dxa"/>
            <w:gridSpan w:val="3"/>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2</w:t>
            </w:r>
          </w:p>
        </w:tc>
        <w:tc>
          <w:tcPr>
            <w:tcW w:w="8629" w:type="dxa"/>
            <w:gridSpan w:val="3"/>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3</w:t>
            </w:r>
          </w:p>
        </w:tc>
        <w:tc>
          <w:tcPr>
            <w:tcW w:w="8629" w:type="dxa"/>
            <w:gridSpan w:val="3"/>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511" w:type="dxa"/>
            <w:gridSpan w:val="4"/>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1"/>
                <w:szCs w:val="21"/>
                <w:lang w:eastAsia="zh-CN"/>
              </w:rPr>
              <w:t>百名优秀保安员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楷体_GB2312" w:cs="Times New Roman"/>
                <w:sz w:val="21"/>
                <w:szCs w:val="21"/>
                <w:lang w:eastAsia="zh-CN"/>
              </w:rPr>
            </w:pPr>
            <w:r>
              <w:rPr>
                <w:rFonts w:hint="default" w:ascii="Times New Roman" w:hAnsi="Times New Roman" w:eastAsia="楷体_GB2312" w:cs="Times New Roman"/>
                <w:b/>
                <w:sz w:val="21"/>
                <w:szCs w:val="21"/>
                <w:lang w:eastAsia="zh-CN"/>
              </w:rPr>
              <w:t>序号</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楷体_GB2312" w:cs="Times New Roman"/>
                <w:b/>
                <w:sz w:val="21"/>
                <w:szCs w:val="21"/>
              </w:rPr>
            </w:pPr>
            <w:r>
              <w:rPr>
                <w:rFonts w:hint="default" w:ascii="Times New Roman" w:hAnsi="Times New Roman" w:eastAsia="楷体_GB2312" w:cs="Times New Roman"/>
                <w:b/>
                <w:sz w:val="21"/>
                <w:szCs w:val="21"/>
              </w:rPr>
              <w:t>姓名</w:t>
            </w: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楷体_GB2312" w:cs="Times New Roman"/>
                <w:b/>
                <w:sz w:val="21"/>
                <w:szCs w:val="21"/>
                <w:lang w:eastAsia="zh-CN"/>
              </w:rPr>
            </w:pPr>
            <w:r>
              <w:rPr>
                <w:rFonts w:hint="default" w:ascii="Times New Roman" w:hAnsi="Times New Roman" w:eastAsia="楷体_GB2312" w:cs="Times New Roman"/>
                <w:b/>
                <w:sz w:val="21"/>
                <w:szCs w:val="21"/>
                <w:lang w:eastAsia="zh-CN"/>
              </w:rPr>
              <w:t>性别</w:t>
            </w:r>
          </w:p>
        </w:tc>
        <w:tc>
          <w:tcPr>
            <w:tcW w:w="607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楷体_GB2312" w:cs="Times New Roman"/>
                <w:b/>
                <w:sz w:val="21"/>
                <w:szCs w:val="21"/>
                <w:lang w:eastAsia="zh-CN"/>
              </w:rPr>
            </w:pPr>
            <w:r>
              <w:rPr>
                <w:rFonts w:hint="default" w:ascii="Times New Roman" w:hAnsi="Times New Roman" w:eastAsia="楷体_GB2312" w:cs="Times New Roman"/>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1</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sz w:val="21"/>
                <w:szCs w:val="21"/>
                <w:lang w:eastAsia="zh-CN"/>
              </w:rPr>
            </w:pP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sz w:val="21"/>
                <w:szCs w:val="21"/>
                <w:lang w:eastAsia="zh-CN"/>
              </w:rPr>
            </w:pPr>
          </w:p>
        </w:tc>
        <w:tc>
          <w:tcPr>
            <w:tcW w:w="607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2</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sz w:val="21"/>
                <w:szCs w:val="21"/>
                <w:lang w:eastAsia="zh-CN"/>
              </w:rPr>
            </w:pP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sz w:val="21"/>
                <w:szCs w:val="21"/>
                <w:lang w:eastAsia="zh-CN"/>
              </w:rPr>
            </w:pPr>
          </w:p>
        </w:tc>
        <w:tc>
          <w:tcPr>
            <w:tcW w:w="607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3</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sz w:val="21"/>
                <w:szCs w:val="21"/>
                <w:lang w:eastAsia="zh-CN"/>
              </w:rPr>
            </w:pP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sz w:val="21"/>
                <w:szCs w:val="21"/>
                <w:lang w:eastAsia="zh-CN"/>
              </w:rPr>
            </w:pPr>
          </w:p>
        </w:tc>
        <w:tc>
          <w:tcPr>
            <w:tcW w:w="607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4</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sz w:val="21"/>
                <w:szCs w:val="21"/>
                <w:lang w:eastAsia="zh-CN"/>
              </w:rPr>
            </w:pP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sz w:val="21"/>
                <w:szCs w:val="21"/>
                <w:lang w:eastAsia="zh-CN"/>
              </w:rPr>
            </w:pPr>
          </w:p>
        </w:tc>
        <w:tc>
          <w:tcPr>
            <w:tcW w:w="607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5</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sz w:val="21"/>
                <w:szCs w:val="21"/>
                <w:lang w:eastAsia="zh-CN"/>
              </w:rPr>
            </w:pP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sz w:val="21"/>
                <w:szCs w:val="21"/>
                <w:lang w:eastAsia="zh-CN"/>
              </w:rPr>
            </w:pPr>
          </w:p>
        </w:tc>
        <w:tc>
          <w:tcPr>
            <w:tcW w:w="607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6</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c>
          <w:tcPr>
            <w:tcW w:w="607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7</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c>
          <w:tcPr>
            <w:tcW w:w="607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8</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c>
          <w:tcPr>
            <w:tcW w:w="607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9</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c>
          <w:tcPr>
            <w:tcW w:w="607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10</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c>
          <w:tcPr>
            <w:tcW w:w="607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11</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c>
          <w:tcPr>
            <w:tcW w:w="607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12</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c>
          <w:tcPr>
            <w:tcW w:w="607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13</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c>
          <w:tcPr>
            <w:tcW w:w="607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14</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c>
          <w:tcPr>
            <w:tcW w:w="607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15</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c>
          <w:tcPr>
            <w:tcW w:w="607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16</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c>
          <w:tcPr>
            <w:tcW w:w="607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17</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c>
          <w:tcPr>
            <w:tcW w:w="607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18</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c>
          <w:tcPr>
            <w:tcW w:w="607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19</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c>
          <w:tcPr>
            <w:tcW w:w="607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82"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20</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rPr>
            </w:pPr>
          </w:p>
        </w:tc>
        <w:tc>
          <w:tcPr>
            <w:tcW w:w="6077"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cs="Times New Roman"/>
                <w:sz w:val="21"/>
                <w:szCs w:val="21"/>
                <w:lang w:val="en-US"/>
              </w:rPr>
            </w:pPr>
          </w:p>
        </w:tc>
      </w:tr>
    </w:tbl>
    <w:p>
      <w:pPr>
        <w:pStyle w:val="2"/>
        <w:keepNext w:val="0"/>
        <w:keepLines w:val="0"/>
        <w:pageBreakBefore w:val="0"/>
        <w:kinsoku/>
        <w:wordWrap/>
        <w:overflowPunct/>
        <w:topLinePunct w:val="0"/>
        <w:autoSpaceDE/>
        <w:autoSpaceDN/>
        <w:bidi w:val="0"/>
        <w:adjustRightInd/>
        <w:snapToGrid/>
        <w:spacing w:before="0" w:beforeAutospacing="0" w:after="0" w:afterAutospacing="0" w:line="579" w:lineRule="exact"/>
        <w:ind w:left="0" w:leftChars="0" w:firstLine="0" w:firstLineChars="0"/>
        <w:textAlignment w:val="auto"/>
        <w:rPr>
          <w:rFonts w:hint="default" w:ascii="Times New Roman" w:hAnsi="Times New Roman" w:eastAsia="黑体" w:cs="Times New Roman"/>
          <w:sz w:val="32"/>
          <w:szCs w:val="32"/>
          <w:lang w:eastAsia="zh-CN"/>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579" w:lineRule="exact"/>
        <w:ind w:left="0" w:leftChars="0" w:firstLine="0" w:firstLine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keepNext w:val="0"/>
        <w:keepLines w:val="0"/>
        <w:pageBreakBefore w:val="0"/>
        <w:kinsoku/>
        <w:wordWrap/>
        <w:overflowPunct/>
        <w:topLinePunct w:val="0"/>
        <w:autoSpaceDE/>
        <w:autoSpaceDN/>
        <w:bidi w:val="0"/>
        <w:adjustRightInd/>
        <w:snapToGrid/>
        <w:spacing w:beforeAutospacing="0" w:afterAutospacing="0" w:line="579"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b w:val="0"/>
          <w:bCs/>
          <w:sz w:val="44"/>
          <w:szCs w:val="44"/>
          <w:lang w:val="en-US" w:eastAsia="zh-CN"/>
        </w:rPr>
        <w:t>2022年度全省“</w:t>
      </w:r>
      <w:r>
        <w:rPr>
          <w:rFonts w:hint="default" w:ascii="Times New Roman" w:hAnsi="Times New Roman" w:eastAsia="方正小标宋简体" w:cs="Times New Roman"/>
          <w:b w:val="0"/>
          <w:bCs/>
          <w:sz w:val="44"/>
          <w:szCs w:val="44"/>
        </w:rPr>
        <w:t>十</w:t>
      </w:r>
      <w:r>
        <w:rPr>
          <w:rFonts w:hint="default" w:ascii="Times New Roman" w:hAnsi="Times New Roman" w:eastAsia="方正小标宋简体" w:cs="Times New Roman"/>
          <w:sz w:val="44"/>
          <w:szCs w:val="44"/>
        </w:rPr>
        <w:t>佳保安</w:t>
      </w:r>
      <w:r>
        <w:rPr>
          <w:rFonts w:hint="default" w:ascii="Times New Roman" w:hAnsi="Times New Roman" w:eastAsia="方正小标宋简体" w:cs="Times New Roman"/>
          <w:sz w:val="44"/>
          <w:szCs w:val="44"/>
          <w:lang w:eastAsia="zh-CN"/>
        </w:rPr>
        <w:t>服务</w:t>
      </w:r>
      <w:r>
        <w:rPr>
          <w:rFonts w:hint="default" w:ascii="Times New Roman" w:hAnsi="Times New Roman" w:eastAsia="方正小标宋简体" w:cs="Times New Roman"/>
          <w:sz w:val="44"/>
          <w:szCs w:val="44"/>
        </w:rPr>
        <w:t>公司</w:t>
      </w:r>
      <w:r>
        <w:rPr>
          <w:rFonts w:hint="default" w:ascii="Times New Roman" w:hAnsi="Times New Roman" w:eastAsia="方正小标宋简体" w:cs="Times New Roman"/>
          <w:b w:val="0"/>
          <w:bCs/>
          <w:sz w:val="44"/>
          <w:szCs w:val="44"/>
          <w:lang w:val="en-US" w:eastAsia="zh-CN"/>
        </w:rPr>
        <w:t>”</w:t>
      </w:r>
      <w:r>
        <w:rPr>
          <w:rFonts w:hint="default" w:ascii="Times New Roman" w:hAnsi="Times New Roman" w:eastAsia="方正小标宋简体" w:cs="Times New Roman"/>
          <w:sz w:val="44"/>
          <w:szCs w:val="44"/>
          <w:lang w:eastAsia="zh-CN"/>
        </w:rPr>
        <w:t>推荐</w:t>
      </w:r>
      <w:r>
        <w:rPr>
          <w:rFonts w:hint="default" w:ascii="Times New Roman" w:hAnsi="Times New Roman" w:eastAsia="方正小标宋简体" w:cs="Times New Roman"/>
          <w:sz w:val="44"/>
          <w:szCs w:val="44"/>
        </w:rPr>
        <w:t>表</w:t>
      </w:r>
    </w:p>
    <w:tbl>
      <w:tblPr>
        <w:tblStyle w:val="8"/>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3854"/>
        <w:gridCol w:w="149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9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vertAlign w:val="baseline"/>
                <w:lang w:eastAsia="zh-CN"/>
              </w:rPr>
              <w:t>公司名称</w:t>
            </w:r>
          </w:p>
        </w:tc>
        <w:tc>
          <w:tcPr>
            <w:tcW w:w="3854"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仿宋" w:cs="Times New Roman"/>
                <w:sz w:val="24"/>
                <w:szCs w:val="24"/>
                <w:vertAlign w:val="baseline"/>
              </w:rPr>
            </w:pPr>
          </w:p>
        </w:tc>
        <w:tc>
          <w:tcPr>
            <w:tcW w:w="1490"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vertAlign w:val="baseline"/>
                <w:lang w:eastAsia="zh-CN"/>
              </w:rPr>
              <w:t>法定代表人</w:t>
            </w:r>
          </w:p>
        </w:tc>
        <w:tc>
          <w:tcPr>
            <w:tcW w:w="1574"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仿宋"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9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vertAlign w:val="baseline"/>
                <w:lang w:eastAsia="zh-CN"/>
              </w:rPr>
              <w:t>公司地址</w:t>
            </w:r>
          </w:p>
        </w:tc>
        <w:tc>
          <w:tcPr>
            <w:tcW w:w="3854"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仿宋" w:cs="Times New Roman"/>
                <w:sz w:val="24"/>
                <w:szCs w:val="24"/>
                <w:vertAlign w:val="baseline"/>
              </w:rPr>
            </w:pPr>
          </w:p>
        </w:tc>
        <w:tc>
          <w:tcPr>
            <w:tcW w:w="1490"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vertAlign w:val="baseline"/>
                <w:lang w:eastAsia="zh-CN"/>
              </w:rPr>
              <w:t>联系电话</w:t>
            </w:r>
          </w:p>
        </w:tc>
        <w:tc>
          <w:tcPr>
            <w:tcW w:w="1574"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49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业务范围</w:t>
            </w:r>
          </w:p>
        </w:tc>
        <w:tc>
          <w:tcPr>
            <w:tcW w:w="6918" w:type="dxa"/>
            <w:gridSpan w:val="3"/>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jc w:val="both"/>
              <w:textAlignment w:val="auto"/>
              <w:rPr>
                <w:rFonts w:hint="default" w:ascii="Times New Roman" w:hAnsi="Times New Roman" w:eastAsia="仿宋"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149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vertAlign w:val="baseline"/>
                <w:lang w:eastAsia="zh-CN"/>
              </w:rPr>
              <w:t>市级保安</w:t>
            </w:r>
          </w:p>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vertAlign w:val="baseline"/>
                <w:lang w:eastAsia="zh-CN"/>
              </w:rPr>
              <w:t>协会意见</w:t>
            </w:r>
          </w:p>
        </w:tc>
        <w:tc>
          <w:tcPr>
            <w:tcW w:w="6918" w:type="dxa"/>
            <w:gridSpan w:val="3"/>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hint="default" w:ascii="Times New Roman" w:hAnsi="Times New Roman" w:eastAsia="仿宋" w:cs="Times New Roman"/>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hint="default" w:ascii="Times New Roman" w:hAnsi="Times New Roman" w:eastAsia="仿宋" w:cs="Times New Roman"/>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firstLine="5520" w:firstLineChars="2300"/>
              <w:textAlignment w:val="auto"/>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vertAlign w:val="baseline"/>
                <w:lang w:eastAsia="zh-CN"/>
              </w:rPr>
              <w:t>签章</w:t>
            </w:r>
          </w:p>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firstLine="4800" w:firstLineChars="2000"/>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2023年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149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vertAlign w:val="baseline"/>
                <w:lang w:eastAsia="zh-CN"/>
              </w:rPr>
              <w:t>市级公安</w:t>
            </w:r>
          </w:p>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vertAlign w:val="baseline"/>
                <w:lang w:eastAsia="zh-CN"/>
              </w:rPr>
              <w:t>机关监管</w:t>
            </w:r>
          </w:p>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vertAlign w:val="baseline"/>
                <w:lang w:eastAsia="zh-CN"/>
              </w:rPr>
              <w:t>部门意见</w:t>
            </w:r>
          </w:p>
        </w:tc>
        <w:tc>
          <w:tcPr>
            <w:tcW w:w="6918" w:type="dxa"/>
            <w:gridSpan w:val="3"/>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firstLine="6240" w:firstLineChars="2600"/>
              <w:textAlignment w:val="auto"/>
              <w:rPr>
                <w:rFonts w:hint="default" w:ascii="Times New Roman" w:hAnsi="Times New Roman" w:eastAsia="仿宋" w:cs="Times New Roman"/>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hint="default" w:ascii="Times New Roman" w:hAnsi="Times New Roman" w:eastAsia="仿宋" w:cs="Times New Roman"/>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firstLine="5520" w:firstLineChars="2300"/>
              <w:textAlignment w:val="auto"/>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vertAlign w:val="baseline"/>
                <w:lang w:eastAsia="zh-CN"/>
              </w:rPr>
              <w:t>签章</w:t>
            </w:r>
          </w:p>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firstLine="4800" w:firstLineChars="2000"/>
              <w:textAlignment w:val="auto"/>
              <w:rPr>
                <w:rFonts w:hint="default" w:ascii="Times New Roman" w:hAnsi="Times New Roman" w:eastAsia="仿宋" w:cs="Times New Roman"/>
                <w:sz w:val="24"/>
                <w:szCs w:val="24"/>
                <w:vertAlign w:val="baseline"/>
              </w:rPr>
            </w:pPr>
            <w:r>
              <w:rPr>
                <w:rFonts w:hint="default" w:ascii="Times New Roman" w:hAnsi="Times New Roman" w:eastAsia="仿宋" w:cs="Times New Roman"/>
                <w:sz w:val="24"/>
                <w:szCs w:val="24"/>
                <w:vertAlign w:val="baseline"/>
                <w:lang w:val="en-US" w:eastAsia="zh-CN"/>
              </w:rPr>
              <w:t>2023年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8" w:hRule="atLeast"/>
          <w:jc w:val="center"/>
        </w:trPr>
        <w:tc>
          <w:tcPr>
            <w:tcW w:w="1491" w:type="dxa"/>
            <w:textDirection w:val="tbRlV"/>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113" w:firstLine="0" w:firstLineChars="0"/>
              <w:jc w:val="center"/>
              <w:textAlignment w:val="auto"/>
              <w:rPr>
                <w:rFonts w:hint="default" w:ascii="Times New Roman" w:hAnsi="Times New Roman" w:eastAsia="仿宋" w:cs="Times New Roman"/>
                <w:sz w:val="21"/>
                <w:szCs w:val="21"/>
                <w:vertAlign w:val="baseline"/>
                <w:lang w:eastAsia="zh-CN"/>
              </w:rPr>
            </w:pPr>
            <w:r>
              <w:rPr>
                <w:rFonts w:hint="default" w:ascii="Times New Roman" w:hAnsi="Times New Roman" w:eastAsia="仿宋" w:cs="Times New Roman"/>
                <w:sz w:val="24"/>
                <w:szCs w:val="24"/>
                <w:vertAlign w:val="baseline"/>
                <w:lang w:eastAsia="zh-CN"/>
              </w:rPr>
              <w:t>业</w:t>
            </w:r>
            <w:r>
              <w:rPr>
                <w:rFonts w:hint="default" w:ascii="Times New Roman" w:hAnsi="Times New Roman" w:eastAsia="仿宋" w:cs="Times New Roman"/>
                <w:sz w:val="24"/>
                <w:szCs w:val="24"/>
                <w:vertAlign w:val="baseline"/>
                <w:lang w:val="en-US" w:eastAsia="zh-CN"/>
              </w:rPr>
              <w:t xml:space="preserve"> </w:t>
            </w:r>
            <w:r>
              <w:rPr>
                <w:rFonts w:hint="default" w:ascii="Times New Roman" w:hAnsi="Times New Roman" w:eastAsia="仿宋" w:cs="Times New Roman"/>
                <w:sz w:val="24"/>
                <w:szCs w:val="24"/>
                <w:vertAlign w:val="baseline"/>
                <w:lang w:eastAsia="zh-CN"/>
              </w:rPr>
              <w:t>绩</w:t>
            </w:r>
            <w:r>
              <w:rPr>
                <w:rFonts w:hint="default" w:ascii="Times New Roman" w:hAnsi="Times New Roman" w:eastAsia="仿宋" w:cs="Times New Roman"/>
                <w:sz w:val="24"/>
                <w:szCs w:val="24"/>
                <w:vertAlign w:val="baseline"/>
                <w:lang w:val="en-US" w:eastAsia="zh-CN"/>
              </w:rPr>
              <w:t xml:space="preserve"> </w:t>
            </w:r>
            <w:r>
              <w:rPr>
                <w:rFonts w:hint="default" w:ascii="Times New Roman" w:hAnsi="Times New Roman" w:eastAsia="仿宋" w:cs="Times New Roman"/>
                <w:sz w:val="24"/>
                <w:szCs w:val="24"/>
                <w:vertAlign w:val="baseline"/>
                <w:lang w:eastAsia="zh-CN"/>
              </w:rPr>
              <w:t>材</w:t>
            </w:r>
            <w:r>
              <w:rPr>
                <w:rFonts w:hint="default" w:ascii="Times New Roman" w:hAnsi="Times New Roman" w:eastAsia="仿宋" w:cs="Times New Roman"/>
                <w:sz w:val="24"/>
                <w:szCs w:val="24"/>
                <w:vertAlign w:val="baseline"/>
                <w:lang w:val="en-US" w:eastAsia="zh-CN"/>
              </w:rPr>
              <w:t xml:space="preserve"> </w:t>
            </w:r>
            <w:r>
              <w:rPr>
                <w:rFonts w:hint="default" w:ascii="Times New Roman" w:hAnsi="Times New Roman" w:eastAsia="仿宋" w:cs="Times New Roman"/>
                <w:sz w:val="24"/>
                <w:szCs w:val="24"/>
                <w:vertAlign w:val="baseline"/>
                <w:lang w:eastAsia="zh-CN"/>
              </w:rPr>
              <w:t>料</w:t>
            </w:r>
          </w:p>
        </w:tc>
        <w:tc>
          <w:tcPr>
            <w:tcW w:w="6918" w:type="dxa"/>
            <w:gridSpan w:val="3"/>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hint="default" w:ascii="Times New Roman" w:hAnsi="Times New Roman" w:eastAsia="仿宋" w:cs="Times New Roman"/>
                <w:sz w:val="21"/>
                <w:szCs w:val="21"/>
                <w:vertAlign w:val="baseline"/>
                <w:lang w:eastAsia="zh-CN"/>
              </w:rPr>
            </w:pPr>
            <w:r>
              <w:rPr>
                <w:rFonts w:hint="default" w:ascii="Times New Roman" w:hAnsi="Times New Roman" w:eastAsia="仿宋" w:cs="Times New Roman"/>
                <w:sz w:val="21"/>
                <w:szCs w:val="21"/>
                <w:vertAlign w:val="baseline"/>
                <w:lang w:eastAsia="zh-CN"/>
              </w:rPr>
              <w:t>（可另附页，不超过</w:t>
            </w:r>
            <w:r>
              <w:rPr>
                <w:rFonts w:hint="default" w:ascii="Times New Roman" w:hAnsi="Times New Roman" w:eastAsia="仿宋" w:cs="Times New Roman"/>
                <w:sz w:val="21"/>
                <w:szCs w:val="21"/>
                <w:vertAlign w:val="baseline"/>
                <w:lang w:val="en-US" w:eastAsia="zh-CN"/>
              </w:rPr>
              <w:t>1000字</w:t>
            </w:r>
            <w:r>
              <w:rPr>
                <w:rFonts w:hint="default" w:ascii="Times New Roman" w:hAnsi="Times New Roman" w:eastAsia="仿宋" w:cs="Times New Roman"/>
                <w:sz w:val="21"/>
                <w:szCs w:val="21"/>
                <w:vertAlign w:val="baseline"/>
                <w:lang w:eastAsia="zh-CN"/>
              </w:rPr>
              <w:t>）</w:t>
            </w:r>
          </w:p>
        </w:tc>
      </w:tr>
    </w:tbl>
    <w:p>
      <w:pPr>
        <w:pStyle w:val="2"/>
        <w:keepNext w:val="0"/>
        <w:keepLines w:val="0"/>
        <w:pageBreakBefore w:val="0"/>
        <w:kinsoku/>
        <w:wordWrap/>
        <w:overflowPunct/>
        <w:topLinePunct w:val="0"/>
        <w:autoSpaceDE/>
        <w:autoSpaceDN/>
        <w:bidi w:val="0"/>
        <w:adjustRightInd/>
        <w:snapToGrid/>
        <w:spacing w:beforeAutospacing="0" w:afterAutospacing="0" w:line="579" w:lineRule="exact"/>
        <w:ind w:left="0" w:leftChars="0" w:firstLine="0" w:firstLineChars="0"/>
        <w:textAlignment w:val="auto"/>
        <w:rPr>
          <w:rFonts w:hint="default" w:ascii="Times New Roman" w:hAnsi="Times New Roman" w:eastAsia="黑体" w:cs="Times New Roman"/>
          <w:sz w:val="32"/>
          <w:szCs w:val="32"/>
          <w:lang w:eastAsia="zh-CN"/>
        </w:rPr>
      </w:pPr>
    </w:p>
    <w:p>
      <w:pPr>
        <w:pStyle w:val="2"/>
        <w:keepNext w:val="0"/>
        <w:keepLines w:val="0"/>
        <w:pageBreakBefore w:val="0"/>
        <w:kinsoku/>
        <w:wordWrap/>
        <w:overflowPunct/>
        <w:topLinePunct w:val="0"/>
        <w:autoSpaceDE/>
        <w:autoSpaceDN/>
        <w:bidi w:val="0"/>
        <w:adjustRightInd/>
        <w:snapToGrid/>
        <w:spacing w:beforeAutospacing="0" w:afterAutospacing="0" w:line="579" w:lineRule="exact"/>
        <w:ind w:left="0" w:leftChars="0" w:firstLine="0" w:firstLine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3</w:t>
      </w:r>
    </w:p>
    <w:p>
      <w:pPr>
        <w:pStyle w:val="2"/>
        <w:keepNext w:val="0"/>
        <w:keepLines w:val="0"/>
        <w:pageBreakBefore w:val="0"/>
        <w:kinsoku/>
        <w:wordWrap/>
        <w:overflowPunct/>
        <w:topLinePunct w:val="0"/>
        <w:autoSpaceDE/>
        <w:autoSpaceDN/>
        <w:bidi w:val="0"/>
        <w:adjustRightInd/>
        <w:snapToGrid/>
        <w:spacing w:beforeAutospacing="0" w:afterAutospacing="0" w:line="579" w:lineRule="exact"/>
        <w:ind w:left="0" w:lef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2022年度全省“百名</w:t>
      </w:r>
      <w:r>
        <w:rPr>
          <w:rFonts w:hint="default" w:ascii="Times New Roman" w:hAnsi="Times New Roman" w:eastAsia="方正小标宋简体" w:cs="Times New Roman"/>
          <w:sz w:val="44"/>
          <w:szCs w:val="44"/>
        </w:rPr>
        <w:t>优秀保安员</w:t>
      </w:r>
      <w:r>
        <w:rPr>
          <w:rFonts w:hint="default" w:ascii="Times New Roman" w:hAnsi="Times New Roman" w:eastAsia="方正小标宋简体" w:cs="Times New Roman"/>
          <w:sz w:val="44"/>
          <w:szCs w:val="44"/>
          <w:lang w:val="en-US" w:eastAsia="zh-CN"/>
        </w:rPr>
        <w:t>”</w:t>
      </w:r>
      <w:r>
        <w:rPr>
          <w:rFonts w:hint="default" w:ascii="Times New Roman" w:hAnsi="Times New Roman" w:eastAsia="方正小标宋简体" w:cs="Times New Roman"/>
          <w:sz w:val="44"/>
          <w:szCs w:val="44"/>
          <w:lang w:eastAsia="zh-CN"/>
        </w:rPr>
        <w:t>推荐</w:t>
      </w:r>
      <w:r>
        <w:rPr>
          <w:rFonts w:hint="default" w:ascii="Times New Roman" w:hAnsi="Times New Roman" w:eastAsia="方正小标宋简体" w:cs="Times New Roman"/>
          <w:sz w:val="44"/>
          <w:szCs w:val="44"/>
        </w:rPr>
        <w:t>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2148"/>
        <w:gridCol w:w="975"/>
        <w:gridCol w:w="506"/>
        <w:gridCol w:w="891"/>
        <w:gridCol w:w="853"/>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42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姓名</w:t>
            </w:r>
          </w:p>
        </w:tc>
        <w:tc>
          <w:tcPr>
            <w:tcW w:w="214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default" w:ascii="Times New Roman" w:hAnsi="Times New Roman" w:eastAsia="仿宋" w:cs="Times New Roman"/>
                <w:sz w:val="21"/>
                <w:szCs w:val="21"/>
                <w:vertAlign w:val="baseline"/>
                <w:lang w:val="en-US" w:eastAsia="zh-CN"/>
              </w:rPr>
            </w:pPr>
          </w:p>
        </w:tc>
        <w:tc>
          <w:tcPr>
            <w:tcW w:w="97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性别</w:t>
            </w:r>
          </w:p>
        </w:tc>
        <w:tc>
          <w:tcPr>
            <w:tcW w:w="506"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rPr>
                <w:rFonts w:hint="default" w:ascii="Times New Roman" w:hAnsi="Times New Roman" w:eastAsia="仿宋" w:cs="Times New Roman"/>
                <w:sz w:val="24"/>
                <w:szCs w:val="24"/>
                <w:vertAlign w:val="baseline"/>
                <w:lang w:val="en-US" w:eastAsia="zh-CN"/>
              </w:rPr>
            </w:pPr>
          </w:p>
        </w:tc>
        <w:tc>
          <w:tcPr>
            <w:tcW w:w="891"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民族</w:t>
            </w:r>
          </w:p>
        </w:tc>
        <w:tc>
          <w:tcPr>
            <w:tcW w:w="853"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p>
        </w:tc>
        <w:tc>
          <w:tcPr>
            <w:tcW w:w="1724" w:type="dxa"/>
            <w:vMerge w:val="restart"/>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1寸白底免冠证件照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身份证号</w:t>
            </w:r>
          </w:p>
        </w:tc>
        <w:tc>
          <w:tcPr>
            <w:tcW w:w="5373" w:type="dxa"/>
            <w:gridSpan w:val="5"/>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rPr>
                <w:rFonts w:hint="default" w:ascii="Times New Roman" w:hAnsi="Times New Roman" w:eastAsia="仿宋" w:cs="Times New Roman"/>
                <w:sz w:val="21"/>
                <w:szCs w:val="21"/>
                <w:vertAlign w:val="baseline"/>
                <w:lang w:val="en-US" w:eastAsia="zh-CN"/>
              </w:rPr>
            </w:pPr>
          </w:p>
        </w:tc>
        <w:tc>
          <w:tcPr>
            <w:tcW w:w="172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保安员证号</w:t>
            </w:r>
          </w:p>
        </w:tc>
        <w:tc>
          <w:tcPr>
            <w:tcW w:w="2148"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仿宋" w:cs="Times New Roman"/>
                <w:sz w:val="21"/>
                <w:szCs w:val="21"/>
                <w:vertAlign w:val="baseline"/>
                <w:lang w:val="en-US" w:eastAsia="zh-CN"/>
              </w:rPr>
            </w:pPr>
          </w:p>
        </w:tc>
        <w:tc>
          <w:tcPr>
            <w:tcW w:w="1481" w:type="dxa"/>
            <w:gridSpan w:val="2"/>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联系电话</w:t>
            </w:r>
          </w:p>
        </w:tc>
        <w:tc>
          <w:tcPr>
            <w:tcW w:w="1744" w:type="dxa"/>
            <w:gridSpan w:val="2"/>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200" w:lineRule="exact"/>
              <w:ind w:left="0" w:leftChars="0" w:firstLine="0" w:firstLineChars="0"/>
              <w:jc w:val="both"/>
              <w:textAlignment w:val="auto"/>
              <w:rPr>
                <w:rFonts w:hint="default" w:ascii="Times New Roman" w:hAnsi="Times New Roman" w:eastAsia="仿宋" w:cs="Times New Roman"/>
                <w:sz w:val="21"/>
                <w:szCs w:val="21"/>
                <w:vertAlign w:val="baseline"/>
                <w:lang w:val="en-US" w:eastAsia="zh-CN"/>
              </w:rPr>
            </w:pPr>
          </w:p>
        </w:tc>
        <w:tc>
          <w:tcPr>
            <w:tcW w:w="172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从业单位</w:t>
            </w:r>
          </w:p>
        </w:tc>
        <w:tc>
          <w:tcPr>
            <w:tcW w:w="5373" w:type="dxa"/>
            <w:gridSpan w:val="5"/>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仿宋" w:cs="Times New Roman"/>
                <w:sz w:val="24"/>
                <w:szCs w:val="24"/>
                <w:vertAlign w:val="baseline"/>
                <w:lang w:val="en-US" w:eastAsia="zh-CN"/>
              </w:rPr>
            </w:pPr>
          </w:p>
        </w:tc>
        <w:tc>
          <w:tcPr>
            <w:tcW w:w="1724" w:type="dxa"/>
            <w:vMerge w:val="continue"/>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42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保安从业</w:t>
            </w:r>
          </w:p>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单位意见</w:t>
            </w:r>
          </w:p>
        </w:tc>
        <w:tc>
          <w:tcPr>
            <w:tcW w:w="7097" w:type="dxa"/>
            <w:gridSpan w:val="6"/>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firstLine="5520" w:firstLineChars="2300"/>
              <w:textAlignment w:val="auto"/>
              <w:rPr>
                <w:rFonts w:hint="default" w:ascii="Times New Roman" w:hAnsi="Times New Roman" w:eastAsia="仿宋" w:cs="Times New Roman"/>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firstLine="5520" w:firstLineChars="2300"/>
              <w:textAlignment w:val="auto"/>
              <w:rPr>
                <w:rFonts w:hint="default" w:ascii="Times New Roman" w:hAnsi="Times New Roman" w:eastAsia="仿宋" w:cs="Times New Roman"/>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firstLine="5760" w:firstLineChars="2400"/>
              <w:textAlignment w:val="auto"/>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vertAlign w:val="baseline"/>
                <w:lang w:eastAsia="zh-CN"/>
              </w:rPr>
              <w:t>签章</w:t>
            </w:r>
          </w:p>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firstLine="5040" w:firstLineChars="2100"/>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2023年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42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市级保安</w:t>
            </w:r>
          </w:p>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协会意见</w:t>
            </w:r>
          </w:p>
        </w:tc>
        <w:tc>
          <w:tcPr>
            <w:tcW w:w="7097" w:type="dxa"/>
            <w:gridSpan w:val="6"/>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firstLine="5760" w:firstLineChars="2400"/>
              <w:textAlignment w:val="auto"/>
              <w:rPr>
                <w:rFonts w:hint="default" w:ascii="Times New Roman" w:hAnsi="Times New Roman" w:eastAsia="仿宋" w:cs="Times New Roman"/>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firstLine="5760" w:firstLineChars="2400"/>
              <w:textAlignment w:val="auto"/>
              <w:rPr>
                <w:rFonts w:hint="default" w:ascii="Times New Roman" w:hAnsi="Times New Roman" w:eastAsia="仿宋" w:cs="Times New Roman"/>
                <w:sz w:val="24"/>
                <w:szCs w:val="24"/>
                <w:vertAlign w:val="baseline"/>
                <w:lang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firstLine="5760" w:firstLineChars="2400"/>
              <w:textAlignment w:val="auto"/>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vertAlign w:val="baseline"/>
                <w:lang w:eastAsia="zh-CN"/>
              </w:rPr>
              <w:t>签章</w:t>
            </w:r>
          </w:p>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firstLine="5040" w:firstLineChars="2100"/>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2023年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425" w:type="dxa"/>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市级公安机关监管部门意见</w:t>
            </w:r>
          </w:p>
        </w:tc>
        <w:tc>
          <w:tcPr>
            <w:tcW w:w="7097" w:type="dxa"/>
            <w:gridSpan w:val="6"/>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hint="default" w:ascii="Times New Roman" w:hAnsi="Times New Roman" w:eastAsia="仿宋" w:cs="Times New Roman"/>
                <w:sz w:val="24"/>
                <w:szCs w:val="24"/>
                <w:vertAlign w:val="baseline"/>
                <w:lang w:val="en-US"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hint="default" w:ascii="Times New Roman" w:hAnsi="Times New Roman" w:eastAsia="仿宋" w:cs="Times New Roman"/>
                <w:sz w:val="24"/>
                <w:szCs w:val="24"/>
                <w:vertAlign w:val="baseline"/>
                <w:lang w:val="en-US" w:eastAsia="zh-CN"/>
              </w:rPr>
            </w:pPr>
          </w:p>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firstLine="5760" w:firstLineChars="2400"/>
              <w:textAlignment w:val="auto"/>
              <w:rPr>
                <w:rFonts w:hint="default" w:ascii="Times New Roman" w:hAnsi="Times New Roman" w:eastAsia="仿宋" w:cs="Times New Roman"/>
                <w:sz w:val="24"/>
                <w:szCs w:val="24"/>
                <w:vertAlign w:val="baseline"/>
                <w:lang w:eastAsia="zh-CN"/>
              </w:rPr>
            </w:pPr>
            <w:r>
              <w:rPr>
                <w:rFonts w:hint="default" w:ascii="Times New Roman" w:hAnsi="Times New Roman" w:eastAsia="仿宋" w:cs="Times New Roman"/>
                <w:sz w:val="24"/>
                <w:szCs w:val="24"/>
                <w:vertAlign w:val="baseline"/>
                <w:lang w:eastAsia="zh-CN"/>
              </w:rPr>
              <w:t>签章</w:t>
            </w:r>
          </w:p>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firstLine="5040" w:firstLineChars="2100"/>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2023年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8" w:hRule="atLeast"/>
          <w:jc w:val="center"/>
        </w:trPr>
        <w:tc>
          <w:tcPr>
            <w:tcW w:w="1425" w:type="dxa"/>
            <w:textDirection w:val="tbRlV"/>
            <w:vAlign w:val="center"/>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ind w:left="113" w:leftChars="0" w:right="113"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事 迹 材 料</w:t>
            </w:r>
          </w:p>
        </w:tc>
        <w:tc>
          <w:tcPr>
            <w:tcW w:w="7097" w:type="dxa"/>
            <w:gridSpan w:val="6"/>
          </w:tcPr>
          <w:p>
            <w:pPr>
              <w:pStyle w:val="2"/>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（可另附页，不超过500字）</w:t>
            </w:r>
          </w:p>
        </w:tc>
      </w:tr>
    </w:tbl>
    <w:p>
      <w:pPr>
        <w:pStyle w:val="2"/>
        <w:ind w:left="0" w:leftChars="0" w:firstLine="0" w:firstLineChars="0"/>
        <w:rPr>
          <w:rFonts w:hint="default" w:ascii="Times New Roman" w:hAnsi="Times New Roman" w:cs="Times New Roman"/>
          <w:sz w:val="32"/>
        </w:rPr>
      </w:pPr>
    </w:p>
    <w:sectPr>
      <w:footerReference r:id="rId3" w:type="default"/>
      <w:pgSz w:w="11906" w:h="16838"/>
      <w:pgMar w:top="2041" w:right="1531" w:bottom="204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kNGJlYTJiZjNlN2ZjYjQxMDVmNTVhYzFjYjgwZDUifQ=="/>
  </w:docVars>
  <w:rsids>
    <w:rsidRoot w:val="00DF07F3"/>
    <w:rsid w:val="00013415"/>
    <w:rsid w:val="00027272"/>
    <w:rsid w:val="000349F3"/>
    <w:rsid w:val="000607E6"/>
    <w:rsid w:val="002235AF"/>
    <w:rsid w:val="002332F8"/>
    <w:rsid w:val="00256935"/>
    <w:rsid w:val="002631EA"/>
    <w:rsid w:val="0029198D"/>
    <w:rsid w:val="002D3EDC"/>
    <w:rsid w:val="003255AD"/>
    <w:rsid w:val="00351045"/>
    <w:rsid w:val="00361136"/>
    <w:rsid w:val="00376E79"/>
    <w:rsid w:val="00377028"/>
    <w:rsid w:val="003935CB"/>
    <w:rsid w:val="003D76B6"/>
    <w:rsid w:val="00412D64"/>
    <w:rsid w:val="004416C6"/>
    <w:rsid w:val="0048082F"/>
    <w:rsid w:val="004A3124"/>
    <w:rsid w:val="005517CD"/>
    <w:rsid w:val="00583282"/>
    <w:rsid w:val="005912E6"/>
    <w:rsid w:val="005C46E5"/>
    <w:rsid w:val="005C5C9A"/>
    <w:rsid w:val="005C6645"/>
    <w:rsid w:val="005F1810"/>
    <w:rsid w:val="00605E3A"/>
    <w:rsid w:val="00621860"/>
    <w:rsid w:val="006861BA"/>
    <w:rsid w:val="006B077C"/>
    <w:rsid w:val="006E0C3E"/>
    <w:rsid w:val="00722FD4"/>
    <w:rsid w:val="00763CA4"/>
    <w:rsid w:val="00783DAB"/>
    <w:rsid w:val="007A3C7D"/>
    <w:rsid w:val="007B2B76"/>
    <w:rsid w:val="008231EC"/>
    <w:rsid w:val="00855AA3"/>
    <w:rsid w:val="00861508"/>
    <w:rsid w:val="00880884"/>
    <w:rsid w:val="008825A8"/>
    <w:rsid w:val="008C67FB"/>
    <w:rsid w:val="008E399C"/>
    <w:rsid w:val="00913FAC"/>
    <w:rsid w:val="00945381"/>
    <w:rsid w:val="00975B8D"/>
    <w:rsid w:val="00A23308"/>
    <w:rsid w:val="00AE63B4"/>
    <w:rsid w:val="00AE6BB0"/>
    <w:rsid w:val="00B21FC4"/>
    <w:rsid w:val="00B7643E"/>
    <w:rsid w:val="00BC38CB"/>
    <w:rsid w:val="00C96CA1"/>
    <w:rsid w:val="00CC38B2"/>
    <w:rsid w:val="00CD0677"/>
    <w:rsid w:val="00D04D6F"/>
    <w:rsid w:val="00D121BF"/>
    <w:rsid w:val="00D406CB"/>
    <w:rsid w:val="00D507A9"/>
    <w:rsid w:val="00D52650"/>
    <w:rsid w:val="00D57E8A"/>
    <w:rsid w:val="00D8318F"/>
    <w:rsid w:val="00D92E94"/>
    <w:rsid w:val="00DA631B"/>
    <w:rsid w:val="00DA63B2"/>
    <w:rsid w:val="00DD2DE4"/>
    <w:rsid w:val="00DF07F3"/>
    <w:rsid w:val="00E2387C"/>
    <w:rsid w:val="00EA1A3B"/>
    <w:rsid w:val="00EA2186"/>
    <w:rsid w:val="00EF7C0E"/>
    <w:rsid w:val="00F172DB"/>
    <w:rsid w:val="00F42656"/>
    <w:rsid w:val="00F74386"/>
    <w:rsid w:val="00FB1B1A"/>
    <w:rsid w:val="01BF26FF"/>
    <w:rsid w:val="02EF26CB"/>
    <w:rsid w:val="07B04171"/>
    <w:rsid w:val="088066D4"/>
    <w:rsid w:val="093A2A75"/>
    <w:rsid w:val="09643308"/>
    <w:rsid w:val="0CE55DFD"/>
    <w:rsid w:val="0DD1528C"/>
    <w:rsid w:val="0DF21DF0"/>
    <w:rsid w:val="113D7CB3"/>
    <w:rsid w:val="113F1325"/>
    <w:rsid w:val="13255928"/>
    <w:rsid w:val="149C2EDC"/>
    <w:rsid w:val="16B94AD5"/>
    <w:rsid w:val="17183D56"/>
    <w:rsid w:val="17DD735A"/>
    <w:rsid w:val="18B918A4"/>
    <w:rsid w:val="19171F36"/>
    <w:rsid w:val="1F2D401C"/>
    <w:rsid w:val="201F4AAC"/>
    <w:rsid w:val="20682E8D"/>
    <w:rsid w:val="219E2F0A"/>
    <w:rsid w:val="2468339D"/>
    <w:rsid w:val="276E1453"/>
    <w:rsid w:val="288F6C02"/>
    <w:rsid w:val="28CC35D1"/>
    <w:rsid w:val="28E30021"/>
    <w:rsid w:val="2BC71FAD"/>
    <w:rsid w:val="2D322CFA"/>
    <w:rsid w:val="33E102F8"/>
    <w:rsid w:val="426A7964"/>
    <w:rsid w:val="43313806"/>
    <w:rsid w:val="4B3B3F69"/>
    <w:rsid w:val="4D360CB7"/>
    <w:rsid w:val="50C1550E"/>
    <w:rsid w:val="576265BC"/>
    <w:rsid w:val="588A3617"/>
    <w:rsid w:val="5AD22DD1"/>
    <w:rsid w:val="5AFB1AAE"/>
    <w:rsid w:val="6B3878F2"/>
    <w:rsid w:val="6C9C52D2"/>
    <w:rsid w:val="6D01762A"/>
    <w:rsid w:val="6D0B12F4"/>
    <w:rsid w:val="6D802010"/>
    <w:rsid w:val="6DFF613D"/>
    <w:rsid w:val="6E1F7AAB"/>
    <w:rsid w:val="6F52098F"/>
    <w:rsid w:val="70E54216"/>
    <w:rsid w:val="79005D96"/>
    <w:rsid w:val="7A24361A"/>
    <w:rsid w:val="7C082A85"/>
    <w:rsid w:val="7CFA4704"/>
    <w:rsid w:val="7D0120EF"/>
    <w:rsid w:val="7E836D85"/>
    <w:rsid w:val="7F97C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0"/>
    <w:pPr>
      <w:ind w:firstLine="420" w:firstLineChars="100"/>
    </w:pPr>
    <w:rPr>
      <w:rFonts w:ascii="Times New Roman" w:hAnsi="Times New Roman" w:eastAsia="宋体" w:cs="Times New Roman"/>
      <w:sz w:val="21"/>
      <w:szCs w:val="22"/>
    </w:rPr>
  </w:style>
  <w:style w:type="paragraph" w:styleId="3">
    <w:name w:val="Body Text"/>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Lines="0" w:beforeAutospacing="1" w:after="100" w:afterLines="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3105</Words>
  <Characters>3260</Characters>
  <Lines>17</Lines>
  <Paragraphs>4</Paragraphs>
  <TotalTime>20</TotalTime>
  <ScaleCrop>false</ScaleCrop>
  <LinksUpToDate>false</LinksUpToDate>
  <CharactersWithSpaces>3374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2022-10-14T18:52:00Z</dcterms:created>
  <dc:creator>admin</dc:creator>
  <cp:lastModifiedBy>TH</cp:lastModifiedBy>
  <cp:lastPrinted>2023-03-03T02:25:58Z</cp:lastPrinted>
  <dcterms:modified xsi:type="dcterms:W3CDTF">2023-03-03T02:26:22Z</dcterms:modified>
  <dc:title>关于开展2022年度</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35D0EB2908B045D8BA44B0A5142306F0</vt:lpwstr>
  </property>
</Properties>
</file>